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9448" w14:textId="77777777" w:rsidR="00F52E30" w:rsidRDefault="00F52E30" w:rsidP="00F52E30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 xml:space="preserve">Аналитический отчёт </w:t>
      </w:r>
    </w:p>
    <w:p w14:paraId="74465CBB" w14:textId="57E41153" w:rsidR="00F52E30" w:rsidRPr="0017205E" w:rsidRDefault="00F52E30" w:rsidP="00F52E30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26E8">
        <w:rPr>
          <w:rFonts w:ascii="Times New Roman" w:hAnsi="Times New Roman" w:cs="Times New Roman"/>
          <w:b/>
          <w:sz w:val="28"/>
          <w:szCs w:val="28"/>
        </w:rPr>
        <w:t xml:space="preserve">по сопровождению курсов повышения квалификации работников образования Московской области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 w:rsidRPr="0017205E">
        <w:rPr>
          <w:rFonts w:ascii="Times New Roman" w:hAnsi="Times New Roman"/>
          <w:b/>
          <w:bCs/>
          <w:sz w:val="28"/>
          <w:szCs w:val="28"/>
        </w:rPr>
        <w:t xml:space="preserve"> 2023-2024 учебный год</w:t>
      </w:r>
    </w:p>
    <w:p w14:paraId="4549E648" w14:textId="77777777" w:rsidR="00F52E30" w:rsidRDefault="00F52E30" w:rsidP="00813B2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F52E30" w:rsidSect="00F52E30">
          <w:pgSz w:w="11906" w:h="16838" w:code="9"/>
          <w:pgMar w:top="1134" w:right="567" w:bottom="1134" w:left="1134" w:header="709" w:footer="709" w:gutter="0"/>
          <w:cols w:space="708"/>
          <w:vAlign w:val="center"/>
          <w:docGrid w:linePitch="360"/>
        </w:sectPr>
      </w:pPr>
    </w:p>
    <w:p w14:paraId="02754952" w14:textId="6F57BC0C" w:rsidR="006E5AC8" w:rsidRPr="0011256C" w:rsidRDefault="005F4403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03">
        <w:rPr>
          <w:rFonts w:ascii="Times New Roman" w:hAnsi="Times New Roman" w:cs="Times New Roman"/>
          <w:sz w:val="28"/>
          <w:szCs w:val="28"/>
        </w:rPr>
        <w:lastRenderedPageBreak/>
        <w:t>В рамках федерального проекта «Учитель будущего»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03">
        <w:rPr>
          <w:rFonts w:ascii="Times New Roman" w:hAnsi="Times New Roman" w:cs="Times New Roman"/>
          <w:sz w:val="28"/>
          <w:szCs w:val="28"/>
        </w:rPr>
        <w:t>«Образование», реализации комплекса мер и мероприятий, направленных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03">
        <w:rPr>
          <w:rFonts w:ascii="Times New Roman" w:hAnsi="Times New Roman" w:cs="Times New Roman"/>
          <w:sz w:val="28"/>
          <w:szCs w:val="28"/>
        </w:rPr>
        <w:t>уровня профессионального мастерства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A0A2D" w:rsidRPr="009E51F3">
        <w:rPr>
          <w:rFonts w:ascii="Times New Roman" w:hAnsi="Times New Roman" w:cs="Times New Roman"/>
          <w:sz w:val="28"/>
          <w:szCs w:val="28"/>
        </w:rPr>
        <w:t xml:space="preserve"> качестве одной из основных стратегий государственной политики в области образования определяется постоянное повышение квалификации </w:t>
      </w:r>
      <w:r w:rsidR="009E51F3" w:rsidRPr="009E51F3">
        <w:rPr>
          <w:rFonts w:ascii="Times New Roman" w:hAnsi="Times New Roman" w:cs="Times New Roman"/>
          <w:sz w:val="28"/>
          <w:szCs w:val="28"/>
        </w:rPr>
        <w:t>педагогических и административных работников</w:t>
      </w:r>
      <w:r w:rsidR="009A0A2D" w:rsidRPr="009E51F3">
        <w:rPr>
          <w:rFonts w:ascii="Times New Roman" w:hAnsi="Times New Roman" w:cs="Times New Roman"/>
          <w:sz w:val="28"/>
          <w:szCs w:val="28"/>
        </w:rPr>
        <w:t xml:space="preserve"> с целью углубления и усовершенствования имеющихся профессиональных знаний, повышения качества профессиональной деятельности.</w:t>
      </w:r>
      <w:r w:rsidR="009A0A2D">
        <w:t xml:space="preserve"> </w:t>
      </w:r>
      <w:r w:rsidR="00903BB6" w:rsidRPr="00844A1D">
        <w:rPr>
          <w:rFonts w:ascii="Times New Roman" w:hAnsi="Times New Roman" w:cs="Times New Roman"/>
          <w:sz w:val="28"/>
          <w:szCs w:val="28"/>
        </w:rPr>
        <w:t xml:space="preserve">Центр непрерывного профессионального </w:t>
      </w:r>
      <w:r w:rsidR="00844A1D" w:rsidRPr="00844A1D">
        <w:rPr>
          <w:rFonts w:ascii="Times New Roman" w:hAnsi="Times New Roman" w:cs="Times New Roman"/>
          <w:sz w:val="28"/>
          <w:szCs w:val="28"/>
        </w:rPr>
        <w:t xml:space="preserve">педагогического мастерства </w:t>
      </w:r>
      <w:r w:rsidR="0011256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1256C" w:rsidRPr="0011256C">
        <w:rPr>
          <w:rFonts w:ascii="Times New Roman" w:hAnsi="Times New Roman" w:cs="Times New Roman"/>
          <w:sz w:val="28"/>
          <w:szCs w:val="28"/>
        </w:rPr>
        <w:t>автоном</w:t>
      </w:r>
      <w:r w:rsidR="0011256C">
        <w:rPr>
          <w:rFonts w:ascii="Times New Roman" w:hAnsi="Times New Roman" w:cs="Times New Roman"/>
          <w:sz w:val="28"/>
          <w:szCs w:val="28"/>
        </w:rPr>
        <w:t xml:space="preserve">ного образовательного учреждения </w:t>
      </w:r>
      <w:r w:rsidR="0011256C" w:rsidRPr="0011256C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r w:rsidR="0011256C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 </w:t>
      </w:r>
      <w:r w:rsidR="0011256C" w:rsidRPr="0011256C">
        <w:rPr>
          <w:rFonts w:ascii="Times New Roman" w:hAnsi="Times New Roman" w:cs="Times New Roman"/>
          <w:sz w:val="28"/>
          <w:szCs w:val="28"/>
        </w:rPr>
        <w:t>«Корпоративный университет развития образования»</w:t>
      </w:r>
      <w:r w:rsidR="00903BB6" w:rsidRPr="00844A1D">
        <w:rPr>
          <w:rFonts w:ascii="Times New Roman" w:hAnsi="Times New Roman" w:cs="Times New Roman"/>
          <w:sz w:val="28"/>
          <w:szCs w:val="28"/>
        </w:rPr>
        <w:t xml:space="preserve"> (далее - ЦНППМ)</w:t>
      </w:r>
      <w:r w:rsidR="006E5AC8" w:rsidRPr="00844A1D">
        <w:rPr>
          <w:rFonts w:ascii="Times New Roman" w:hAnsi="Times New Roman" w:cs="Times New Roman"/>
          <w:sz w:val="28"/>
          <w:szCs w:val="28"/>
        </w:rPr>
        <w:t xml:space="preserve"> является элементом единой федеральной системы научно</w:t>
      </w:r>
      <w:r w:rsidR="006E5AC8" w:rsidRPr="006E5AC8">
        <w:rPr>
          <w:rFonts w:ascii="Times New Roman" w:hAnsi="Times New Roman" w:cs="Times New Roman"/>
          <w:sz w:val="28"/>
          <w:szCs w:val="28"/>
        </w:rPr>
        <w:t>-методического сопровождения педагогических работников и управленческих кадров</w:t>
      </w:r>
      <w:r w:rsidR="006E5AC8">
        <w:rPr>
          <w:rFonts w:ascii="Times New Roman" w:hAnsi="Times New Roman" w:cs="Times New Roman"/>
          <w:sz w:val="28"/>
          <w:szCs w:val="28"/>
        </w:rPr>
        <w:t xml:space="preserve"> и </w:t>
      </w:r>
      <w:r w:rsidR="006E5AC8" w:rsidRPr="006E5AC8">
        <w:rPr>
          <w:rFonts w:ascii="Times New Roman" w:hAnsi="Times New Roman" w:cs="Times New Roman"/>
          <w:sz w:val="28"/>
          <w:szCs w:val="28"/>
        </w:rPr>
        <w:t xml:space="preserve">вовлекает </w:t>
      </w:r>
      <w:r w:rsidR="008B64D9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6E5AC8" w:rsidRPr="006E5AC8">
        <w:rPr>
          <w:rFonts w:ascii="Times New Roman" w:hAnsi="Times New Roman" w:cs="Times New Roman"/>
          <w:sz w:val="28"/>
          <w:szCs w:val="28"/>
        </w:rPr>
        <w:t>в национальную систему профессионального роста</w:t>
      </w:r>
      <w:r w:rsidR="006E5AC8">
        <w:rPr>
          <w:rFonts w:ascii="Times New Roman" w:hAnsi="Times New Roman" w:cs="Times New Roman"/>
          <w:sz w:val="28"/>
          <w:szCs w:val="28"/>
        </w:rPr>
        <w:t>.</w:t>
      </w:r>
      <w:r w:rsidR="008B64D9" w:rsidRPr="008B64D9">
        <w:t xml:space="preserve"> </w:t>
      </w:r>
      <w:r w:rsidR="008B64D9" w:rsidRPr="008B64D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B64D9">
        <w:rPr>
          <w:rFonts w:ascii="Times New Roman" w:hAnsi="Times New Roman" w:cs="Times New Roman"/>
          <w:sz w:val="28"/>
          <w:szCs w:val="28"/>
        </w:rPr>
        <w:t>ЦНППМ</w:t>
      </w:r>
      <w:r w:rsidR="008B64D9" w:rsidRPr="008B64D9">
        <w:rPr>
          <w:rFonts w:ascii="Times New Roman" w:hAnsi="Times New Roman" w:cs="Times New Roman"/>
          <w:sz w:val="28"/>
          <w:szCs w:val="28"/>
        </w:rPr>
        <w:t xml:space="preserve"> ориентирована на обеспечение стабильной, системной работы по всесторонней методической поддержке педагогов региона</w:t>
      </w:r>
      <w:r w:rsidR="008B64D9">
        <w:rPr>
          <w:rFonts w:ascii="Times New Roman" w:hAnsi="Times New Roman" w:cs="Times New Roman"/>
          <w:sz w:val="28"/>
          <w:szCs w:val="28"/>
        </w:rPr>
        <w:t>.</w:t>
      </w:r>
    </w:p>
    <w:p w14:paraId="14452BE4" w14:textId="3945D31B" w:rsidR="00FF3D6C" w:rsidRPr="00B406E8" w:rsidRDefault="00B406E8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t>О</w:t>
      </w:r>
      <w:r w:rsidR="00FF3D6C" w:rsidRPr="00B406E8">
        <w:rPr>
          <w:rFonts w:ascii="Times New Roman" w:hAnsi="Times New Roman" w:cs="Times New Roman"/>
          <w:sz w:val="28"/>
          <w:szCs w:val="28"/>
        </w:rPr>
        <w:t>сновной целью повышения квалификации педагогических работников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структурной целостности педагогической деятельности каждого из них, что в совокупности обеспечит выполнение требований по достижению современного качества образования.</w:t>
      </w:r>
    </w:p>
    <w:p w14:paraId="3CB198F4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t>Задачи повышения квалификации:</w:t>
      </w:r>
    </w:p>
    <w:p w14:paraId="04459B4A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t xml:space="preserve"> </w:t>
      </w: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поддержка и совершенствование профессионального уровня всех педагогов в соответствие с требованиями сегодняшнего дня; </w:t>
      </w:r>
    </w:p>
    <w:p w14:paraId="7D6326C4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индивидуальных способностей к профессиональной деятельности до потенциально возможного уровня: </w:t>
      </w:r>
    </w:p>
    <w:p w14:paraId="5FD338F1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 </w:t>
      </w:r>
    </w:p>
    <w:p w14:paraId="453C6C9D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активизация профессионального творчества, духа состязательности в педагогическом мастерстве, </w:t>
      </w:r>
    </w:p>
    <w:p w14:paraId="3A1F8E90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предоставление научной и методической поддержки для полноценной самореализации индивидуальных творческих замыслов педагогов; </w:t>
      </w:r>
    </w:p>
    <w:p w14:paraId="67AD07BF" w14:textId="77777777" w:rsidR="00FF3D6C" w:rsidRPr="00B406E8" w:rsidRDefault="00FF3D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E8">
        <w:rPr>
          <w:rFonts w:ascii="Times New Roman" w:hAnsi="Times New Roman" w:cs="Times New Roman"/>
          <w:sz w:val="28"/>
          <w:szCs w:val="28"/>
        </w:rPr>
        <w:sym w:font="Symbol" w:char="F02D"/>
      </w:r>
      <w:r w:rsidRPr="00B406E8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в поиске и освоении передового педагогического опыта, педагогических инноваций и научных достижений.</w:t>
      </w:r>
    </w:p>
    <w:p w14:paraId="67569EA3" w14:textId="787799B9" w:rsidR="00B41C27" w:rsidRDefault="009E51F3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4D">
        <w:rPr>
          <w:rFonts w:ascii="Times New Roman" w:hAnsi="Times New Roman" w:cs="Times New Roman"/>
          <w:sz w:val="28"/>
          <w:szCs w:val="28"/>
        </w:rPr>
        <w:t xml:space="preserve">Курсовая подготовка педагогических и руководящих кадров в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8124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B260E">
        <w:rPr>
          <w:rFonts w:ascii="Times New Roman" w:hAnsi="Times New Roman" w:cs="Times New Roman"/>
          <w:sz w:val="28"/>
          <w:szCs w:val="28"/>
        </w:rPr>
        <w:t xml:space="preserve">на основании качественного </w:t>
      </w:r>
      <w:r w:rsidRPr="00D8124D">
        <w:rPr>
          <w:rFonts w:ascii="Times New Roman" w:hAnsi="Times New Roman" w:cs="Times New Roman"/>
          <w:sz w:val="28"/>
          <w:szCs w:val="28"/>
        </w:rPr>
        <w:t>анализ</w:t>
      </w:r>
      <w:r w:rsidR="00FB260E">
        <w:rPr>
          <w:rFonts w:ascii="Times New Roman" w:hAnsi="Times New Roman" w:cs="Times New Roman"/>
          <w:sz w:val="28"/>
          <w:szCs w:val="28"/>
        </w:rPr>
        <w:t>а</w:t>
      </w:r>
      <w:r w:rsidRPr="00D8124D">
        <w:rPr>
          <w:rFonts w:ascii="Times New Roman" w:hAnsi="Times New Roman" w:cs="Times New Roman"/>
          <w:sz w:val="28"/>
          <w:szCs w:val="28"/>
        </w:rPr>
        <w:t xml:space="preserve"> потребности педагогических и руководящих работников образовательных учреждений </w:t>
      </w:r>
      <w:r w:rsidR="002B0739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D8124D">
        <w:rPr>
          <w:rFonts w:ascii="Times New Roman" w:hAnsi="Times New Roman" w:cs="Times New Roman"/>
          <w:sz w:val="28"/>
          <w:szCs w:val="28"/>
        </w:rPr>
        <w:t xml:space="preserve"> в курсовой подготовке и современных требований, предъявляемых к учителю в связи с модернизацией образования и переходом на </w:t>
      </w:r>
      <w:r w:rsidR="002B0739">
        <w:rPr>
          <w:rFonts w:ascii="Times New Roman" w:hAnsi="Times New Roman" w:cs="Times New Roman"/>
          <w:sz w:val="28"/>
          <w:szCs w:val="28"/>
        </w:rPr>
        <w:t xml:space="preserve">обновленные </w:t>
      </w:r>
      <w:r w:rsidRPr="00D8124D">
        <w:rPr>
          <w:rFonts w:ascii="Times New Roman" w:hAnsi="Times New Roman" w:cs="Times New Roman"/>
          <w:sz w:val="28"/>
          <w:szCs w:val="28"/>
        </w:rPr>
        <w:t>ФГОС</w:t>
      </w:r>
      <w:r w:rsidR="00FB260E">
        <w:rPr>
          <w:rFonts w:ascii="Times New Roman" w:hAnsi="Times New Roman" w:cs="Times New Roman"/>
          <w:sz w:val="28"/>
          <w:szCs w:val="28"/>
        </w:rPr>
        <w:t xml:space="preserve">, а также по результатам </w:t>
      </w:r>
      <w:r w:rsidR="006E5AC8" w:rsidRP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B260E" w:rsidRP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нализ</w:t>
      </w:r>
      <w:r w:rsidR="006E5AC8" w:rsidRP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B260E" w:rsidRP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диагностики профессиональных компетенций и выявлени</w:t>
      </w:r>
      <w:r w:rsid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FB260E" w:rsidRPr="006E5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профессиональных педагогических и управленческих дефицитов</w:t>
      </w:r>
      <w:r w:rsidR="00FB260E" w:rsidRPr="006E5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1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Реализуемые программы повышения квалификации входят в федеральный реестр образовательных </w:t>
      </w:r>
      <w:proofErr w:type="spellStart"/>
      <w:r w:rsidR="00B41C27">
        <w:rPr>
          <w:rFonts w:ascii="Times New Roman" w:hAnsi="Times New Roman" w:cs="Times New Roman"/>
          <w:color w:val="000000" w:themeColor="text1"/>
          <w:sz w:val="28"/>
          <w:szCs w:val="28"/>
        </w:rPr>
        <w:t>пограмм</w:t>
      </w:r>
      <w:proofErr w:type="spellEnd"/>
      <w:r w:rsidR="00B41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профессионального педагогического образования.</w:t>
      </w:r>
    </w:p>
    <w:p w14:paraId="6640D22B" w14:textId="6E50B4BF" w:rsidR="002B0739" w:rsidRDefault="002B0739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9">
        <w:rPr>
          <w:rFonts w:ascii="Times New Roman" w:hAnsi="Times New Roman" w:cs="Times New Roman"/>
          <w:sz w:val="28"/>
          <w:szCs w:val="28"/>
        </w:rPr>
        <w:t>Обучение по дополнительным образовательным программам повышения квалификации</w:t>
      </w:r>
      <w:r w:rsidR="00CF5C13">
        <w:rPr>
          <w:rFonts w:ascii="Times New Roman" w:hAnsi="Times New Roman" w:cs="Times New Roman"/>
          <w:sz w:val="28"/>
          <w:szCs w:val="28"/>
        </w:rPr>
        <w:t xml:space="preserve"> для п</w:t>
      </w:r>
      <w:r w:rsidR="004D7203" w:rsidRPr="004D7203">
        <w:rPr>
          <w:rFonts w:ascii="Times New Roman" w:hAnsi="Times New Roman" w:cs="Times New Roman"/>
          <w:sz w:val="28"/>
          <w:szCs w:val="28"/>
        </w:rPr>
        <w:t>едагогически</w:t>
      </w:r>
      <w:r w:rsidR="004D7203">
        <w:rPr>
          <w:rFonts w:ascii="Times New Roman" w:hAnsi="Times New Roman" w:cs="Times New Roman"/>
          <w:sz w:val="28"/>
          <w:szCs w:val="28"/>
        </w:rPr>
        <w:t>х</w:t>
      </w:r>
      <w:r w:rsidR="004D7203" w:rsidRPr="004D720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D7203">
        <w:rPr>
          <w:rFonts w:ascii="Times New Roman" w:hAnsi="Times New Roman" w:cs="Times New Roman"/>
          <w:sz w:val="28"/>
          <w:szCs w:val="28"/>
        </w:rPr>
        <w:t>ов</w:t>
      </w:r>
      <w:r w:rsidR="004D7203" w:rsidRPr="004D7203">
        <w:rPr>
          <w:rFonts w:ascii="Times New Roman" w:hAnsi="Times New Roman" w:cs="Times New Roman"/>
          <w:sz w:val="28"/>
          <w:szCs w:val="28"/>
        </w:rPr>
        <w:t xml:space="preserve"> и руководящи</w:t>
      </w:r>
      <w:r w:rsidR="004D7203">
        <w:rPr>
          <w:rFonts w:ascii="Times New Roman" w:hAnsi="Times New Roman" w:cs="Times New Roman"/>
          <w:sz w:val="28"/>
          <w:szCs w:val="28"/>
        </w:rPr>
        <w:t>х</w:t>
      </w:r>
      <w:r w:rsidR="004D7203" w:rsidRPr="004D720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D7203">
        <w:rPr>
          <w:rFonts w:ascii="Times New Roman" w:hAnsi="Times New Roman" w:cs="Times New Roman"/>
          <w:sz w:val="28"/>
          <w:szCs w:val="28"/>
        </w:rPr>
        <w:t>ов</w:t>
      </w:r>
      <w:r w:rsidR="004D7203" w:rsidRPr="004D7203">
        <w:rPr>
          <w:rFonts w:ascii="Times New Roman" w:hAnsi="Times New Roman" w:cs="Times New Roman"/>
          <w:sz w:val="28"/>
          <w:szCs w:val="28"/>
        </w:rPr>
        <w:t xml:space="preserve">  образовательных организаций </w:t>
      </w:r>
      <w:r w:rsidR="004D7203" w:rsidRPr="00F969EE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t xml:space="preserve"> </w:t>
      </w:r>
      <w:r w:rsidRPr="002B0739">
        <w:rPr>
          <w:rFonts w:ascii="Times New Roman" w:hAnsi="Times New Roman" w:cs="Times New Roman"/>
          <w:sz w:val="28"/>
          <w:szCs w:val="28"/>
        </w:rPr>
        <w:t xml:space="preserve">предлагалось </w:t>
      </w:r>
      <w:r w:rsidR="008B64D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24D6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F03FB" w:rsidRPr="00FF03FB">
        <w:rPr>
          <w:rFonts w:ascii="Times New Roman" w:hAnsi="Times New Roman" w:cs="Times New Roman"/>
          <w:sz w:val="28"/>
          <w:szCs w:val="28"/>
        </w:rPr>
        <w:t>Инстит</w:t>
      </w:r>
      <w:r w:rsidR="00B16F57">
        <w:rPr>
          <w:rFonts w:ascii="Times New Roman" w:hAnsi="Times New Roman" w:cs="Times New Roman"/>
          <w:sz w:val="28"/>
          <w:szCs w:val="28"/>
        </w:rPr>
        <w:t>ута</w:t>
      </w:r>
      <w:r w:rsidR="00FF03FB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</w:t>
      </w:r>
      <w:r w:rsidR="00FF03FB" w:rsidRPr="00FF03FB">
        <w:rPr>
          <w:rFonts w:ascii="Times New Roman" w:hAnsi="Times New Roman" w:cs="Times New Roman"/>
          <w:sz w:val="28"/>
          <w:szCs w:val="28"/>
        </w:rPr>
        <w:t>полити</w:t>
      </w:r>
      <w:r w:rsidR="00FF03FB">
        <w:rPr>
          <w:rFonts w:ascii="Times New Roman" w:hAnsi="Times New Roman" w:cs="Times New Roman"/>
          <w:sz w:val="28"/>
          <w:szCs w:val="28"/>
        </w:rPr>
        <w:t xml:space="preserve">ки и профессионального развития работников образования ФГАОУ ВО «Государственный университет </w:t>
      </w:r>
      <w:r w:rsidR="00FF03FB" w:rsidRPr="00FF03FB">
        <w:rPr>
          <w:rFonts w:ascii="Times New Roman" w:hAnsi="Times New Roman" w:cs="Times New Roman"/>
          <w:sz w:val="28"/>
          <w:szCs w:val="28"/>
        </w:rPr>
        <w:t xml:space="preserve">просвещения» </w:t>
      </w:r>
      <w:r w:rsidR="00385471">
        <w:rPr>
          <w:rFonts w:ascii="Times New Roman" w:hAnsi="Times New Roman" w:cs="Times New Roman"/>
          <w:sz w:val="28"/>
          <w:szCs w:val="28"/>
        </w:rPr>
        <w:t>(</w:t>
      </w:r>
      <w:r w:rsidR="00C24D6B">
        <w:rPr>
          <w:rFonts w:ascii="Times New Roman" w:hAnsi="Times New Roman" w:cs="Times New Roman"/>
          <w:sz w:val="28"/>
          <w:szCs w:val="28"/>
        </w:rPr>
        <w:t>далее - федеральный оператор)</w:t>
      </w:r>
      <w:r w:rsidR="006E5AC8">
        <w:rPr>
          <w:rFonts w:ascii="Times New Roman" w:hAnsi="Times New Roman" w:cs="Times New Roman"/>
          <w:sz w:val="28"/>
          <w:szCs w:val="28"/>
        </w:rPr>
        <w:t xml:space="preserve"> </w:t>
      </w:r>
      <w:r w:rsidR="004D7203">
        <w:rPr>
          <w:rFonts w:ascii="Times New Roman" w:hAnsi="Times New Roman" w:cs="Times New Roman"/>
          <w:sz w:val="28"/>
          <w:szCs w:val="28"/>
        </w:rPr>
        <w:t xml:space="preserve">очно-заочно, заочно и с применением </w:t>
      </w:r>
      <w:r w:rsidRPr="002B0739">
        <w:rPr>
          <w:rFonts w:ascii="Times New Roman" w:hAnsi="Times New Roman" w:cs="Times New Roman"/>
          <w:sz w:val="28"/>
          <w:szCs w:val="28"/>
        </w:rPr>
        <w:t>дистанционн</w:t>
      </w:r>
      <w:r w:rsidR="004D7203">
        <w:rPr>
          <w:rFonts w:ascii="Times New Roman" w:hAnsi="Times New Roman" w:cs="Times New Roman"/>
          <w:sz w:val="28"/>
          <w:szCs w:val="28"/>
        </w:rPr>
        <w:t>ых технологий</w:t>
      </w:r>
      <w:r w:rsidRPr="002B0739">
        <w:rPr>
          <w:rFonts w:ascii="Times New Roman" w:hAnsi="Times New Roman" w:cs="Times New Roman"/>
          <w:sz w:val="28"/>
          <w:szCs w:val="28"/>
        </w:rPr>
        <w:t xml:space="preserve"> и включало бесплатное изучение лекционного материала, прохождение итоговой аттестации и получение удостоверения о повышении квалификации</w:t>
      </w:r>
      <w:r>
        <w:t xml:space="preserve"> </w:t>
      </w:r>
      <w:r w:rsidRPr="002B0739">
        <w:rPr>
          <w:rFonts w:ascii="Times New Roman" w:hAnsi="Times New Roman" w:cs="Times New Roman"/>
          <w:sz w:val="28"/>
          <w:szCs w:val="28"/>
        </w:rPr>
        <w:t>при успешном прохождении итоговой аттестации</w:t>
      </w:r>
      <w:r>
        <w:t xml:space="preserve">. </w:t>
      </w:r>
      <w:r w:rsidRPr="00D75955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75583F">
        <w:rPr>
          <w:rFonts w:ascii="Times New Roman" w:hAnsi="Times New Roman" w:cs="Times New Roman"/>
          <w:sz w:val="28"/>
          <w:szCs w:val="28"/>
        </w:rPr>
        <w:t xml:space="preserve"> и руководящие работники </w:t>
      </w:r>
      <w:r w:rsidRPr="00D7595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E75A3">
        <w:rPr>
          <w:rFonts w:ascii="Times New Roman" w:hAnsi="Times New Roman" w:cs="Times New Roman"/>
          <w:sz w:val="28"/>
          <w:szCs w:val="28"/>
        </w:rPr>
        <w:t>учреждений</w:t>
      </w:r>
      <w:r w:rsidRPr="00D75955">
        <w:rPr>
          <w:rFonts w:ascii="Times New Roman" w:hAnsi="Times New Roman" w:cs="Times New Roman"/>
          <w:sz w:val="28"/>
          <w:szCs w:val="28"/>
        </w:rPr>
        <w:t xml:space="preserve"> Московской области активно осваива</w:t>
      </w:r>
      <w:r w:rsidR="004D7203">
        <w:rPr>
          <w:rFonts w:ascii="Times New Roman" w:hAnsi="Times New Roman" w:cs="Times New Roman"/>
          <w:sz w:val="28"/>
          <w:szCs w:val="28"/>
        </w:rPr>
        <w:t>ют</w:t>
      </w:r>
      <w:r w:rsidRPr="00D75955">
        <w:rPr>
          <w:rFonts w:ascii="Times New Roman" w:hAnsi="Times New Roman" w:cs="Times New Roman"/>
          <w:sz w:val="28"/>
          <w:szCs w:val="28"/>
        </w:rPr>
        <w:t xml:space="preserve"> современные формы обучения</w:t>
      </w:r>
      <w:r w:rsidR="0094602B">
        <w:rPr>
          <w:rFonts w:ascii="Times New Roman" w:hAnsi="Times New Roman" w:cs="Times New Roman"/>
          <w:sz w:val="28"/>
          <w:szCs w:val="28"/>
        </w:rPr>
        <w:t xml:space="preserve"> </w:t>
      </w:r>
      <w:r w:rsidR="004D7203">
        <w:rPr>
          <w:rFonts w:ascii="Times New Roman" w:hAnsi="Times New Roman" w:cs="Times New Roman"/>
          <w:sz w:val="28"/>
          <w:szCs w:val="28"/>
        </w:rPr>
        <w:t>-</w:t>
      </w:r>
      <w:r w:rsidRPr="00D75955">
        <w:rPr>
          <w:rFonts w:ascii="Times New Roman" w:hAnsi="Times New Roman" w:cs="Times New Roman"/>
          <w:sz w:val="28"/>
          <w:szCs w:val="28"/>
        </w:rPr>
        <w:t xml:space="preserve"> дистанционные курсы</w:t>
      </w:r>
      <w:r w:rsidR="004D7203">
        <w:rPr>
          <w:rFonts w:ascii="Times New Roman" w:hAnsi="Times New Roman" w:cs="Times New Roman"/>
          <w:sz w:val="28"/>
          <w:szCs w:val="28"/>
        </w:rPr>
        <w:t>,</w:t>
      </w:r>
      <w:r w:rsidRPr="00D75955">
        <w:rPr>
          <w:rFonts w:ascii="Times New Roman" w:hAnsi="Times New Roman" w:cs="Times New Roman"/>
          <w:sz w:val="28"/>
          <w:szCs w:val="28"/>
        </w:rPr>
        <w:t xml:space="preserve"> электронные курсы, очно-заочные курсы. Всем предоставлена свобода выбора форм и методов повышения квалификации.</w:t>
      </w:r>
    </w:p>
    <w:p w14:paraId="32F4B2E3" w14:textId="1AD9F5DE" w:rsidR="00B02701" w:rsidRDefault="00B02701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3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7558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учебный </w:t>
      </w:r>
      <w:r w:rsidRPr="0075583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на базе федерального оператора при сопровождении ЦНППМ </w:t>
      </w:r>
      <w:r w:rsidRPr="0075583F">
        <w:rPr>
          <w:rFonts w:ascii="Times New Roman" w:hAnsi="Times New Roman" w:cs="Times New Roman"/>
          <w:sz w:val="28"/>
          <w:szCs w:val="28"/>
        </w:rPr>
        <w:t>квалификацию повысили</w:t>
      </w:r>
      <w:r w:rsidRPr="00B02701">
        <w:t xml:space="preserve"> </w:t>
      </w:r>
      <w:r w:rsidRPr="00B02701">
        <w:rPr>
          <w:rFonts w:ascii="Times New Roman" w:hAnsi="Times New Roman" w:cs="Times New Roman"/>
          <w:sz w:val="28"/>
          <w:szCs w:val="28"/>
        </w:rPr>
        <w:t>3167 человек (из них 2128 человек – педагоги общеобразовательных организаций, 719 человек - управленцы, 320 человек- педагоги организаций СПО).</w:t>
      </w:r>
      <w:r w:rsidR="004705A8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gramStart"/>
      <w:r w:rsidR="004705A8">
        <w:rPr>
          <w:rFonts w:ascii="Times New Roman" w:hAnsi="Times New Roman" w:cs="Times New Roman"/>
          <w:sz w:val="28"/>
          <w:szCs w:val="28"/>
        </w:rPr>
        <w:t xml:space="preserve">зачислено </w:t>
      </w:r>
      <w:r w:rsidR="000E7E3A">
        <w:rPr>
          <w:rFonts w:ascii="Times New Roman" w:hAnsi="Times New Roman" w:cs="Times New Roman"/>
          <w:sz w:val="28"/>
          <w:szCs w:val="28"/>
        </w:rPr>
        <w:t xml:space="preserve"> </w:t>
      </w:r>
      <w:r w:rsidR="00972107" w:rsidRPr="00972107">
        <w:rPr>
          <w:rFonts w:ascii="Times New Roman" w:hAnsi="Times New Roman" w:cs="Times New Roman"/>
          <w:sz w:val="28"/>
          <w:szCs w:val="28"/>
        </w:rPr>
        <w:t>6</w:t>
      </w:r>
      <w:r w:rsidR="00C60A86" w:rsidRPr="00C60A86">
        <w:rPr>
          <w:rFonts w:ascii="Times New Roman" w:hAnsi="Times New Roman" w:cs="Times New Roman"/>
          <w:sz w:val="28"/>
          <w:szCs w:val="28"/>
        </w:rPr>
        <w:t>7</w:t>
      </w:r>
      <w:r w:rsidR="00972107" w:rsidRPr="00972107">
        <w:rPr>
          <w:rFonts w:ascii="Times New Roman" w:hAnsi="Times New Roman" w:cs="Times New Roman"/>
          <w:sz w:val="28"/>
          <w:szCs w:val="28"/>
        </w:rPr>
        <w:t>67</w:t>
      </w:r>
      <w:proofErr w:type="gramEnd"/>
      <w:r w:rsidR="00C60A86">
        <w:rPr>
          <w:rFonts w:ascii="Times New Roman" w:hAnsi="Times New Roman" w:cs="Times New Roman"/>
          <w:sz w:val="28"/>
          <w:szCs w:val="28"/>
        </w:rPr>
        <w:t xml:space="preserve"> </w:t>
      </w:r>
      <w:r w:rsidR="000E7E3A">
        <w:rPr>
          <w:rFonts w:ascii="Times New Roman" w:hAnsi="Times New Roman" w:cs="Times New Roman"/>
          <w:sz w:val="28"/>
          <w:szCs w:val="28"/>
        </w:rPr>
        <w:t>слушател</w:t>
      </w:r>
      <w:r w:rsidR="00C60A86">
        <w:rPr>
          <w:rFonts w:ascii="Times New Roman" w:hAnsi="Times New Roman" w:cs="Times New Roman"/>
          <w:sz w:val="28"/>
          <w:szCs w:val="28"/>
        </w:rPr>
        <w:t>ей</w:t>
      </w:r>
      <w:r w:rsidR="000E7E3A">
        <w:rPr>
          <w:rFonts w:ascii="Times New Roman" w:hAnsi="Times New Roman" w:cs="Times New Roman"/>
          <w:sz w:val="28"/>
          <w:szCs w:val="28"/>
        </w:rPr>
        <w:t>, из них 1556 слушателей обучаются в настоящий момент.</w:t>
      </w:r>
    </w:p>
    <w:p w14:paraId="029AAD70" w14:textId="31C5D806" w:rsidR="00F823C5" w:rsidRDefault="0011256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6C">
        <w:rPr>
          <w:rFonts w:ascii="Times New Roman" w:hAnsi="Times New Roman" w:cs="Times New Roman"/>
          <w:sz w:val="28"/>
          <w:szCs w:val="28"/>
        </w:rPr>
        <w:t xml:space="preserve">Охват курсами повышения квалификации педагогических и руководящих </w:t>
      </w:r>
      <w:proofErr w:type="gramStart"/>
      <w:r w:rsidRPr="0011256C">
        <w:rPr>
          <w:rFonts w:ascii="Times New Roman" w:hAnsi="Times New Roman" w:cs="Times New Roman"/>
          <w:sz w:val="28"/>
          <w:szCs w:val="28"/>
        </w:rPr>
        <w:t>работников  на</w:t>
      </w:r>
      <w:proofErr w:type="gramEnd"/>
      <w:r w:rsidRPr="0011256C">
        <w:rPr>
          <w:rFonts w:ascii="Times New Roman" w:hAnsi="Times New Roman" w:cs="Times New Roman"/>
          <w:sz w:val="28"/>
          <w:szCs w:val="28"/>
        </w:rPr>
        <w:t xml:space="preserve"> базе федерального оператора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35D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35D5">
        <w:rPr>
          <w:rFonts w:ascii="Times New Roman" w:hAnsi="Times New Roman" w:cs="Times New Roman"/>
          <w:sz w:val="28"/>
          <w:szCs w:val="28"/>
        </w:rPr>
        <w:t>-</w:t>
      </w:r>
      <w:r w:rsidR="0075583F" w:rsidRPr="007558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5BAA">
        <w:rPr>
          <w:rFonts w:ascii="Times New Roman" w:hAnsi="Times New Roman" w:cs="Times New Roman"/>
          <w:sz w:val="28"/>
          <w:szCs w:val="28"/>
        </w:rPr>
        <w:t xml:space="preserve"> </w:t>
      </w:r>
      <w:r w:rsidR="00F823C5">
        <w:rPr>
          <w:rFonts w:ascii="Times New Roman" w:hAnsi="Times New Roman" w:cs="Times New Roman"/>
          <w:sz w:val="28"/>
          <w:szCs w:val="28"/>
        </w:rPr>
        <w:t>учебный</w:t>
      </w:r>
      <w:r w:rsidR="0075583F">
        <w:rPr>
          <w:rFonts w:ascii="Times New Roman" w:hAnsi="Times New Roman" w:cs="Times New Roman"/>
          <w:sz w:val="28"/>
          <w:szCs w:val="28"/>
        </w:rPr>
        <w:t xml:space="preserve"> </w:t>
      </w:r>
      <w:r w:rsidR="0075583F" w:rsidRPr="0075583F">
        <w:rPr>
          <w:rFonts w:ascii="Times New Roman" w:hAnsi="Times New Roman" w:cs="Times New Roman"/>
          <w:sz w:val="28"/>
          <w:szCs w:val="28"/>
        </w:rPr>
        <w:t>год</w:t>
      </w:r>
      <w:r w:rsidR="00C24D6B">
        <w:rPr>
          <w:rFonts w:ascii="Times New Roman" w:hAnsi="Times New Roman" w:cs="Times New Roman"/>
          <w:sz w:val="28"/>
          <w:szCs w:val="28"/>
        </w:rPr>
        <w:t xml:space="preserve"> на базе федерального оператора </w:t>
      </w:r>
      <w:bookmarkStart w:id="0" w:name="_Hlk117864140"/>
      <w:r w:rsidR="00673E79">
        <w:rPr>
          <w:rFonts w:ascii="Times New Roman" w:hAnsi="Times New Roman" w:cs="Times New Roman"/>
          <w:sz w:val="28"/>
          <w:szCs w:val="28"/>
        </w:rPr>
        <w:t xml:space="preserve">при сопровождении ЦНППМ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75583F" w:rsidRPr="0075583F">
        <w:rPr>
          <w:rFonts w:ascii="Times New Roman" w:hAnsi="Times New Roman" w:cs="Times New Roman"/>
          <w:sz w:val="28"/>
          <w:szCs w:val="28"/>
        </w:rPr>
        <w:t xml:space="preserve"> </w:t>
      </w:r>
      <w:r w:rsidR="00F823C5" w:rsidRPr="00B02701">
        <w:rPr>
          <w:rFonts w:ascii="Times New Roman" w:hAnsi="Times New Roman" w:cs="Times New Roman"/>
          <w:sz w:val="28"/>
          <w:szCs w:val="28"/>
        </w:rPr>
        <w:t>10</w:t>
      </w:r>
      <w:r w:rsidR="00B71109" w:rsidRPr="00B02701">
        <w:rPr>
          <w:rFonts w:ascii="Times New Roman" w:hAnsi="Times New Roman" w:cs="Times New Roman"/>
          <w:sz w:val="28"/>
          <w:szCs w:val="28"/>
        </w:rPr>
        <w:t>772</w:t>
      </w:r>
      <w:r w:rsidR="00F823C5" w:rsidRPr="00B02701">
        <w:rPr>
          <w:rFonts w:ascii="Times New Roman" w:hAnsi="Times New Roman" w:cs="Times New Roman"/>
          <w:sz w:val="28"/>
          <w:szCs w:val="28"/>
        </w:rPr>
        <w:t xml:space="preserve"> человека (из них 9</w:t>
      </w:r>
      <w:r w:rsidR="00B24256" w:rsidRPr="00B02701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23C5" w:rsidRPr="00B02701">
        <w:rPr>
          <w:rFonts w:ascii="Times New Roman" w:hAnsi="Times New Roman" w:cs="Times New Roman"/>
          <w:sz w:val="28"/>
          <w:szCs w:val="28"/>
        </w:rPr>
        <w:t xml:space="preserve"> – педагоги общеобразовательных организаций, </w:t>
      </w:r>
      <w:r w:rsidR="00D750C0" w:rsidRPr="00B02701">
        <w:rPr>
          <w:rFonts w:ascii="Times New Roman" w:hAnsi="Times New Roman" w:cs="Times New Roman"/>
          <w:sz w:val="28"/>
          <w:szCs w:val="28"/>
        </w:rPr>
        <w:t>1052</w:t>
      </w:r>
      <w:r w:rsidR="00F823C5" w:rsidRPr="00B02701">
        <w:rPr>
          <w:rFonts w:ascii="Times New Roman" w:hAnsi="Times New Roman" w:cs="Times New Roman"/>
          <w:sz w:val="28"/>
          <w:szCs w:val="28"/>
        </w:rPr>
        <w:t xml:space="preserve"> человека-управленцы, 208 человек- педагоги организаций СПО).</w:t>
      </w:r>
    </w:p>
    <w:bookmarkEnd w:id="0"/>
    <w:p w14:paraId="33A3BF24" w14:textId="4B9E13DC" w:rsidR="00293389" w:rsidRDefault="00166E01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B6">
        <w:rPr>
          <w:rFonts w:ascii="Times New Roman" w:hAnsi="Times New Roman" w:cs="Times New Roman"/>
          <w:sz w:val="28"/>
          <w:szCs w:val="28"/>
        </w:rPr>
        <w:t xml:space="preserve">Охват курсами повышения квалификации педагогических и руководящих </w:t>
      </w:r>
      <w:proofErr w:type="gramStart"/>
      <w:r w:rsidRPr="00903BB6">
        <w:rPr>
          <w:rFonts w:ascii="Times New Roman" w:hAnsi="Times New Roman" w:cs="Times New Roman"/>
          <w:sz w:val="28"/>
          <w:szCs w:val="28"/>
        </w:rPr>
        <w:t>работников  на</w:t>
      </w:r>
      <w:proofErr w:type="gramEnd"/>
      <w:r w:rsidRPr="00903BB6">
        <w:rPr>
          <w:rFonts w:ascii="Times New Roman" w:hAnsi="Times New Roman" w:cs="Times New Roman"/>
          <w:sz w:val="28"/>
          <w:szCs w:val="28"/>
        </w:rPr>
        <w:t xml:space="preserve"> базе федерального оператора  в  </w:t>
      </w:r>
      <w:r w:rsidR="00B02701">
        <w:rPr>
          <w:rFonts w:ascii="Times New Roman" w:hAnsi="Times New Roman" w:cs="Times New Roman"/>
          <w:sz w:val="28"/>
          <w:szCs w:val="28"/>
        </w:rPr>
        <w:t>2021</w:t>
      </w:r>
      <w:r w:rsidR="00AA35D5">
        <w:rPr>
          <w:rFonts w:ascii="Times New Roman" w:hAnsi="Times New Roman" w:cs="Times New Roman"/>
          <w:sz w:val="28"/>
          <w:szCs w:val="28"/>
        </w:rPr>
        <w:t>-</w:t>
      </w:r>
      <w:r w:rsidR="00B02701">
        <w:rPr>
          <w:rFonts w:ascii="Times New Roman" w:hAnsi="Times New Roman" w:cs="Times New Roman"/>
          <w:sz w:val="28"/>
          <w:szCs w:val="28"/>
        </w:rPr>
        <w:t>2022</w:t>
      </w:r>
      <w:r w:rsidR="00F823C5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903BB6">
        <w:rPr>
          <w:rFonts w:ascii="Times New Roman" w:hAnsi="Times New Roman" w:cs="Times New Roman"/>
          <w:sz w:val="28"/>
          <w:szCs w:val="28"/>
        </w:rPr>
        <w:t xml:space="preserve"> год</w:t>
      </w:r>
      <w:r w:rsidR="00F823C5">
        <w:rPr>
          <w:rFonts w:ascii="Times New Roman" w:hAnsi="Times New Roman" w:cs="Times New Roman"/>
          <w:sz w:val="28"/>
          <w:szCs w:val="28"/>
        </w:rPr>
        <w:t xml:space="preserve">у </w:t>
      </w:r>
      <w:r w:rsidR="006003E8">
        <w:rPr>
          <w:rFonts w:ascii="Times New Roman" w:hAnsi="Times New Roman" w:cs="Times New Roman"/>
          <w:sz w:val="28"/>
          <w:szCs w:val="28"/>
        </w:rPr>
        <w:t xml:space="preserve"> -</w:t>
      </w:r>
      <w:r w:rsidR="00221401">
        <w:rPr>
          <w:rFonts w:ascii="Times New Roman" w:hAnsi="Times New Roman" w:cs="Times New Roman"/>
          <w:sz w:val="28"/>
          <w:szCs w:val="28"/>
        </w:rPr>
        <w:t xml:space="preserve"> </w:t>
      </w:r>
      <w:r w:rsidR="00B02701" w:rsidRPr="00B02701">
        <w:rPr>
          <w:rFonts w:ascii="Times New Roman" w:hAnsi="Times New Roman" w:cs="Times New Roman"/>
          <w:sz w:val="28"/>
          <w:szCs w:val="28"/>
        </w:rPr>
        <w:t>7188</w:t>
      </w:r>
      <w:r w:rsidR="00B0270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3389" w:rsidRPr="00293389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B02701">
        <w:rPr>
          <w:rFonts w:ascii="Times New Roman" w:hAnsi="Times New Roman" w:cs="Times New Roman"/>
          <w:sz w:val="28"/>
          <w:szCs w:val="28"/>
        </w:rPr>
        <w:t>5244</w:t>
      </w:r>
      <w:r w:rsidR="00293389" w:rsidRPr="00293389">
        <w:rPr>
          <w:rFonts w:ascii="Times New Roman" w:hAnsi="Times New Roman" w:cs="Times New Roman"/>
          <w:sz w:val="28"/>
          <w:szCs w:val="28"/>
        </w:rPr>
        <w:t xml:space="preserve"> человека – педагоги общеобразовательных организаций, </w:t>
      </w:r>
      <w:r w:rsidR="00B02701">
        <w:rPr>
          <w:rFonts w:ascii="Times New Roman" w:hAnsi="Times New Roman" w:cs="Times New Roman"/>
          <w:sz w:val="28"/>
          <w:szCs w:val="28"/>
        </w:rPr>
        <w:t xml:space="preserve">1859 </w:t>
      </w:r>
      <w:r w:rsidR="00293389" w:rsidRPr="00293389">
        <w:rPr>
          <w:rFonts w:ascii="Times New Roman" w:hAnsi="Times New Roman" w:cs="Times New Roman"/>
          <w:sz w:val="28"/>
          <w:szCs w:val="28"/>
        </w:rPr>
        <w:t xml:space="preserve">человека-управленцы, </w:t>
      </w:r>
      <w:r w:rsidR="00B02701">
        <w:rPr>
          <w:rFonts w:ascii="Times New Roman" w:hAnsi="Times New Roman" w:cs="Times New Roman"/>
          <w:sz w:val="28"/>
          <w:szCs w:val="28"/>
        </w:rPr>
        <w:t>85</w:t>
      </w:r>
      <w:r w:rsidR="00293389" w:rsidRPr="00293389">
        <w:rPr>
          <w:rFonts w:ascii="Times New Roman" w:hAnsi="Times New Roman" w:cs="Times New Roman"/>
          <w:sz w:val="28"/>
          <w:szCs w:val="28"/>
        </w:rPr>
        <w:t xml:space="preserve"> человек- педагоги организаций СПО).</w:t>
      </w:r>
    </w:p>
    <w:p w14:paraId="261C0719" w14:textId="3F143BA9" w:rsidR="00166E01" w:rsidRPr="00903BB6" w:rsidRDefault="00F823C5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C5">
        <w:rPr>
          <w:rFonts w:ascii="Times New Roman" w:hAnsi="Times New Roman" w:cs="Times New Roman"/>
          <w:sz w:val="28"/>
          <w:szCs w:val="28"/>
        </w:rPr>
        <w:t>Охват курсами повыше</w:t>
      </w:r>
      <w:r>
        <w:rPr>
          <w:rFonts w:ascii="Times New Roman" w:hAnsi="Times New Roman" w:cs="Times New Roman"/>
          <w:sz w:val="28"/>
          <w:szCs w:val="28"/>
        </w:rPr>
        <w:t xml:space="preserve">ния квалификации педагогических, </w:t>
      </w:r>
      <w:r w:rsidRPr="00F823C5">
        <w:rPr>
          <w:rFonts w:ascii="Times New Roman" w:hAnsi="Times New Roman" w:cs="Times New Roman"/>
          <w:sz w:val="28"/>
          <w:szCs w:val="28"/>
        </w:rPr>
        <w:t>руководящих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педагогов организаций СПО </w:t>
      </w:r>
      <w:r w:rsidRPr="00F823C5">
        <w:rPr>
          <w:rFonts w:ascii="Times New Roman" w:hAnsi="Times New Roman" w:cs="Times New Roman"/>
          <w:sz w:val="28"/>
          <w:szCs w:val="28"/>
        </w:rPr>
        <w:t xml:space="preserve">на базе федерального оператора </w:t>
      </w:r>
      <w:r w:rsidR="00166E01" w:rsidRPr="00903BB6">
        <w:rPr>
          <w:rFonts w:ascii="Times New Roman" w:hAnsi="Times New Roman" w:cs="Times New Roman"/>
          <w:sz w:val="28"/>
          <w:szCs w:val="28"/>
        </w:rPr>
        <w:t xml:space="preserve">в </w:t>
      </w:r>
      <w:r w:rsidR="00293389">
        <w:rPr>
          <w:rFonts w:ascii="Times New Roman" w:hAnsi="Times New Roman" w:cs="Times New Roman"/>
          <w:sz w:val="28"/>
          <w:szCs w:val="28"/>
        </w:rPr>
        <w:t>2023</w:t>
      </w:r>
      <w:r w:rsidR="002206A3">
        <w:rPr>
          <w:rFonts w:ascii="Times New Roman" w:hAnsi="Times New Roman" w:cs="Times New Roman"/>
          <w:sz w:val="28"/>
          <w:szCs w:val="28"/>
        </w:rPr>
        <w:t>-</w:t>
      </w:r>
      <w:r w:rsidR="00293389">
        <w:rPr>
          <w:rFonts w:ascii="Times New Roman" w:hAnsi="Times New Roman" w:cs="Times New Roman"/>
          <w:sz w:val="28"/>
          <w:szCs w:val="28"/>
        </w:rPr>
        <w:t>2024</w:t>
      </w:r>
      <w:r w:rsidR="006C5A74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166E01" w:rsidRPr="00903BB6">
        <w:rPr>
          <w:rFonts w:ascii="Times New Roman" w:hAnsi="Times New Roman" w:cs="Times New Roman"/>
          <w:sz w:val="28"/>
          <w:szCs w:val="28"/>
        </w:rPr>
        <w:t xml:space="preserve">сравнении с </w:t>
      </w:r>
      <w:r w:rsidR="00293389">
        <w:rPr>
          <w:rFonts w:ascii="Times New Roman" w:hAnsi="Times New Roman" w:cs="Times New Roman"/>
          <w:sz w:val="28"/>
          <w:szCs w:val="28"/>
        </w:rPr>
        <w:t>2022</w:t>
      </w:r>
      <w:r w:rsidR="002206A3">
        <w:rPr>
          <w:rFonts w:ascii="Times New Roman" w:hAnsi="Times New Roman" w:cs="Times New Roman"/>
          <w:sz w:val="28"/>
          <w:szCs w:val="28"/>
        </w:rPr>
        <w:t>-</w:t>
      </w:r>
      <w:r w:rsidR="00293389">
        <w:rPr>
          <w:rFonts w:ascii="Times New Roman" w:hAnsi="Times New Roman" w:cs="Times New Roman"/>
          <w:sz w:val="28"/>
          <w:szCs w:val="28"/>
        </w:rPr>
        <w:t>2023</w:t>
      </w:r>
      <w:r w:rsidR="00B02701">
        <w:rPr>
          <w:rFonts w:ascii="Times New Roman" w:hAnsi="Times New Roman" w:cs="Times New Roman"/>
          <w:sz w:val="28"/>
          <w:szCs w:val="28"/>
        </w:rPr>
        <w:t xml:space="preserve"> и 2021-2022</w:t>
      </w:r>
      <w:r w:rsidR="006C5A74">
        <w:rPr>
          <w:rFonts w:ascii="Times New Roman" w:hAnsi="Times New Roman" w:cs="Times New Roman"/>
          <w:sz w:val="28"/>
          <w:szCs w:val="28"/>
        </w:rPr>
        <w:t xml:space="preserve"> учебным </w:t>
      </w:r>
      <w:proofErr w:type="gramStart"/>
      <w:r w:rsidR="006C5A74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166E01" w:rsidRPr="00903BB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proofErr w:type="gramEnd"/>
      <w:r w:rsidR="00166E01" w:rsidRPr="00903BB6">
        <w:rPr>
          <w:rFonts w:ascii="Times New Roman" w:hAnsi="Times New Roman" w:cs="Times New Roman"/>
          <w:sz w:val="28"/>
          <w:szCs w:val="28"/>
        </w:rPr>
        <w:t xml:space="preserve"> на Рисунке</w:t>
      </w:r>
      <w:r w:rsidR="004402D5">
        <w:rPr>
          <w:rFonts w:ascii="Times New Roman" w:hAnsi="Times New Roman" w:cs="Times New Roman"/>
          <w:sz w:val="28"/>
          <w:szCs w:val="28"/>
        </w:rPr>
        <w:t xml:space="preserve"> </w:t>
      </w:r>
      <w:r w:rsidR="00166E01" w:rsidRPr="00903BB6">
        <w:rPr>
          <w:rFonts w:ascii="Times New Roman" w:hAnsi="Times New Roman" w:cs="Times New Roman"/>
          <w:sz w:val="28"/>
          <w:szCs w:val="28"/>
        </w:rPr>
        <w:t>1</w:t>
      </w:r>
      <w:r w:rsidR="00903BB6">
        <w:rPr>
          <w:rFonts w:ascii="Times New Roman" w:hAnsi="Times New Roman" w:cs="Times New Roman"/>
          <w:sz w:val="28"/>
          <w:szCs w:val="28"/>
        </w:rPr>
        <w:t>.</w:t>
      </w:r>
    </w:p>
    <w:p w14:paraId="6BE824CD" w14:textId="6350386C" w:rsidR="00D4492D" w:rsidRDefault="00B02701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8284949"/>
      <w:r>
        <w:rPr>
          <w:noProof/>
          <w:lang w:eastAsia="ru-RU"/>
        </w:rPr>
        <w:lastRenderedPageBreak/>
        <w:drawing>
          <wp:inline distT="0" distB="0" distL="0" distR="0" wp14:anchorId="22D38299" wp14:editId="6ED6F144">
            <wp:extent cx="6141720" cy="47625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1"/>
    <w:p w14:paraId="3E49DD6A" w14:textId="77777777" w:rsidR="00BC26E8" w:rsidRDefault="00BC26E8" w:rsidP="00BC2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0C4B4" w14:textId="2A2DE8D4" w:rsidR="00515669" w:rsidRPr="00753256" w:rsidRDefault="00903BB6" w:rsidP="00BC2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56">
        <w:rPr>
          <w:rFonts w:ascii="Times New Roman" w:hAnsi="Times New Roman" w:cs="Times New Roman"/>
          <w:b/>
          <w:sz w:val="24"/>
          <w:szCs w:val="24"/>
        </w:rPr>
        <w:t>Рис.1</w:t>
      </w:r>
    </w:p>
    <w:p w14:paraId="69CBEA31" w14:textId="0641A4A1" w:rsidR="00221401" w:rsidRDefault="002020D0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 н</w:t>
      </w:r>
      <w:r w:rsidR="00221401" w:rsidRPr="00040280">
        <w:rPr>
          <w:rFonts w:ascii="Times New Roman" w:hAnsi="Times New Roman" w:cs="Times New Roman"/>
          <w:sz w:val="28"/>
          <w:szCs w:val="28"/>
        </w:rPr>
        <w:t xml:space="preserve">аблюдается </w:t>
      </w:r>
      <w:r>
        <w:rPr>
          <w:rFonts w:ascii="Times New Roman" w:hAnsi="Times New Roman" w:cs="Times New Roman"/>
          <w:sz w:val="28"/>
          <w:szCs w:val="28"/>
        </w:rPr>
        <w:t>отрицательная</w:t>
      </w:r>
      <w:r w:rsidR="00221401" w:rsidRPr="00040280">
        <w:rPr>
          <w:rFonts w:ascii="Times New Roman" w:hAnsi="Times New Roman" w:cs="Times New Roman"/>
          <w:sz w:val="28"/>
          <w:szCs w:val="28"/>
        </w:rPr>
        <w:t xml:space="preserve"> динамика в количестве педагогов, прошедших обучение по программа</w:t>
      </w:r>
      <w:r w:rsidR="00221401">
        <w:rPr>
          <w:rFonts w:ascii="Times New Roman" w:hAnsi="Times New Roman" w:cs="Times New Roman"/>
          <w:sz w:val="28"/>
          <w:szCs w:val="28"/>
        </w:rPr>
        <w:t xml:space="preserve">м повышения квалификации (в 2021-2022 году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7188  чел.</w:t>
      </w:r>
      <w:proofErr w:type="gramEnd"/>
      <w:r>
        <w:rPr>
          <w:rFonts w:ascii="Times New Roman" w:hAnsi="Times New Roman" w:cs="Times New Roman"/>
          <w:sz w:val="28"/>
          <w:szCs w:val="28"/>
        </w:rPr>
        <w:t>, 14</w:t>
      </w:r>
      <w:r w:rsidR="00221401">
        <w:rPr>
          <w:rFonts w:ascii="Times New Roman" w:hAnsi="Times New Roman" w:cs="Times New Roman"/>
          <w:sz w:val="28"/>
          <w:szCs w:val="28"/>
        </w:rPr>
        <w:t>%, в 2022-2023</w:t>
      </w:r>
      <w:r w:rsidR="00221401" w:rsidRPr="000402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B396D" w:rsidRPr="00CB396D">
        <w:rPr>
          <w:rFonts w:ascii="Times New Roman" w:hAnsi="Times New Roman" w:cs="Times New Roman"/>
          <w:sz w:val="28"/>
          <w:szCs w:val="28"/>
        </w:rPr>
        <w:t>10772</w:t>
      </w:r>
      <w:r w:rsidR="00CB396D">
        <w:rPr>
          <w:rFonts w:ascii="Times New Roman" w:hAnsi="Times New Roman" w:cs="Times New Roman"/>
          <w:sz w:val="28"/>
          <w:szCs w:val="28"/>
        </w:rPr>
        <w:t xml:space="preserve"> чел., 18</w:t>
      </w:r>
      <w:r w:rsidR="00221401" w:rsidRPr="00040280">
        <w:rPr>
          <w:rFonts w:ascii="Times New Roman" w:hAnsi="Times New Roman" w:cs="Times New Roman"/>
          <w:sz w:val="28"/>
          <w:szCs w:val="28"/>
        </w:rPr>
        <w:t>% от общего количества педагогов</w:t>
      </w:r>
      <w:r>
        <w:rPr>
          <w:rFonts w:ascii="Times New Roman" w:hAnsi="Times New Roman" w:cs="Times New Roman"/>
          <w:sz w:val="28"/>
          <w:szCs w:val="28"/>
        </w:rPr>
        <w:t>, в 2023-2024</w:t>
      </w:r>
      <w:r w:rsidRPr="00040280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3167 чел., 6</w:t>
      </w:r>
      <w:r w:rsidRPr="00040280">
        <w:rPr>
          <w:rFonts w:ascii="Times New Roman" w:hAnsi="Times New Roman" w:cs="Times New Roman"/>
          <w:sz w:val="28"/>
          <w:szCs w:val="28"/>
        </w:rPr>
        <w:t>% от общего количества педагогов</w:t>
      </w:r>
      <w:r w:rsidR="00221401" w:rsidRPr="00040280">
        <w:rPr>
          <w:rFonts w:ascii="Times New Roman" w:hAnsi="Times New Roman" w:cs="Times New Roman"/>
          <w:sz w:val="28"/>
          <w:szCs w:val="28"/>
        </w:rPr>
        <w:t>)</w:t>
      </w:r>
      <w:r w:rsidR="00221401">
        <w:rPr>
          <w:rFonts w:ascii="Times New Roman" w:hAnsi="Times New Roman" w:cs="Times New Roman"/>
          <w:sz w:val="28"/>
          <w:szCs w:val="28"/>
        </w:rPr>
        <w:t>.</w:t>
      </w:r>
    </w:p>
    <w:p w14:paraId="1F556CFD" w14:textId="2B42D7BD" w:rsidR="00F52E30" w:rsidRDefault="00F52E30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B3F7B" w14:textId="4D9F3902" w:rsidR="00F52E3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5AEE12" w14:textId="6B6C1B67" w:rsidR="00F52E3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6429CB" w14:textId="3FC89E0A" w:rsidR="00F52E3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3AD7E" w14:textId="70E6504C" w:rsidR="00F52E3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A366EC" w14:textId="77777777" w:rsidR="00F52E3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F1FCFC" w14:textId="77777777" w:rsidR="00F52E30" w:rsidRPr="00040280" w:rsidRDefault="00F52E30" w:rsidP="006A5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B4534" w14:textId="6C3F6D40" w:rsidR="006E7E87" w:rsidRPr="006E7E87" w:rsidRDefault="006E7E87" w:rsidP="00F52E3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E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Курсы повышения квалификации на базе федерального оператора, сопровождаемые ЦНППМ </w:t>
      </w:r>
      <w:r w:rsidR="00D142E7">
        <w:rPr>
          <w:rFonts w:ascii="Times New Roman" w:eastAsia="Calibri" w:hAnsi="Times New Roman" w:cs="Times New Roman"/>
          <w:sz w:val="28"/>
          <w:szCs w:val="28"/>
        </w:rPr>
        <w:t>КУРО</w:t>
      </w:r>
      <w:r w:rsidRPr="006E7E87">
        <w:rPr>
          <w:rFonts w:ascii="Times New Roman" w:eastAsia="Calibri" w:hAnsi="Times New Roman" w:cs="Times New Roman"/>
          <w:sz w:val="28"/>
          <w:szCs w:val="28"/>
        </w:rPr>
        <w:t>, за отчетный период для педагогов общеобразовательных организаций: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559"/>
        <w:gridCol w:w="1560"/>
        <w:gridCol w:w="1417"/>
      </w:tblGrid>
      <w:tr w:rsidR="006E7E87" w:rsidRPr="006E7E87" w14:paraId="335DB045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B2BB" w14:textId="77777777" w:rsidR="006E7E87" w:rsidRPr="006E7E87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50416119"/>
            <w:r w:rsidRPr="006E7E87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9DC7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03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17F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Зачисленных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F642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Завершивших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D2B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отчисленных за неуспеваемость</w:t>
            </w:r>
          </w:p>
        </w:tc>
      </w:tr>
      <w:bookmarkEnd w:id="2"/>
      <w:tr w:rsidR="006E7E87" w:rsidRPr="006E7E87" w14:paraId="70F2514C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230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DD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«Проектирование и реализация воспитательного процесса в работе классного руководителя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7C1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03.07.2023-15.07.2023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6407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98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735405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E7E87" w:rsidRPr="006E7E87" w14:paraId="54032E82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CEF1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09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«Проектирование и реализация воспитательного процесса в работе классного руководителя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8A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01.08.2023-14.08.2023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CE60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10B0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BA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6E7E87" w:rsidRPr="006E7E87" w14:paraId="668B0F81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BDA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FE0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«Федеральная рабочая программа воспитания в общеобразовательных организациях: механизмы реализации»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1B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21.08.2023- 03.09.2023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85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13C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B3AC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6E7E87" w:rsidRPr="006E7E87" w14:paraId="0A1EAE0F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39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24D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«Проектирование и реализация воспитательного процесса в работе классного руководителя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E8C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04.09.2023-18.09.2023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90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30C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B18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6E7E87" w:rsidRPr="006E7E87" w14:paraId="48D78BCD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233B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679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«Профессионально-общественная экспертиза дополнительных профессиональных программ повышения квалификации педагогических работников»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84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05.09.2023-09.10.2023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0D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32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78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E7E87" w:rsidRPr="006E7E87" w14:paraId="34F84E71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570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01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Организационно-методическое сопровождение конкурса профессионального мастерства на основе компетентностного подхода1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0E3" w14:textId="25CEE510" w:rsidR="006E7E87" w:rsidRPr="006A58A8" w:rsidRDefault="003C44A5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E7E87"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8.09.2023- 22.09.2023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6A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533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D4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7E87" w:rsidRPr="006E7E87" w14:paraId="18FC1C68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1EBE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2C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межведомственного взаимодействия в системе воспитания и профилактики безнадзорности и правонарушений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E1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11.09.2023-22.09.2023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55B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73F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E22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E7E87" w:rsidRPr="006E7E87" w14:paraId="0A405210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FA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920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образовательного процесса 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с ОВЗ в условиях инклюзивного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F13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12.09.2023-24.10.2023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5D43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B97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92EFA2D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6E7E87" w:rsidRPr="006E7E87" w14:paraId="5E8F7BF0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EC0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2BC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деятельности профильных психолого-педагогических классов (групп) в образовательных организациях»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ED3E" w14:textId="282A01F6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12.09.2023-</w:t>
            </w:r>
            <w:r w:rsidR="003C44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6B1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5BA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52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6E7E87" w:rsidRPr="006E7E87" w14:paraId="1BB331ED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BA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0E7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естественно-научной грамотности обучающихся при изучении раздела «Генетика» на уроках биологии»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F07" w14:textId="0D366D5C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14.09.2023-</w:t>
            </w:r>
            <w:r w:rsidR="003C44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7.11.2023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E8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49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2A0FF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E7E87" w:rsidRPr="006E7E87" w14:paraId="1104659E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79B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C3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«Проектирование и реализация воспитательного процесса в работе классного руководителя (04.09-18.09.2023)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Классные руководители»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B8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04.09.2023-18.09.2023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DF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F9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854713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6E7E87" w:rsidRPr="006E7E87" w14:paraId="0C057620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D56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C4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      </w:r>
            <w:proofErr w:type="gram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 НО</w:t>
            </w:r>
            <w:proofErr w:type="gram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, ОО и 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F1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18.09.2023- 30.11.2023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3D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27E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564E4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</w:tr>
      <w:tr w:rsidR="006E7E87" w:rsidRPr="006E7E87" w14:paraId="79544766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0EC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98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«Использование современного учебного оборудования в центрах цифрового образования «IT-куб»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0B7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19.09.2023- 17.10.2023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77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EB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27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E7E87" w:rsidRPr="006E7E87" w14:paraId="5A827871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D66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9F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«III Всероссийская профессиональная олимпиада для учителей и преподавателей русского языка «Хранители русского языка» — 2023. Дистанционный этап»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53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02.10.2023- 23.10.2023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38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9CD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81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</w:tr>
      <w:tr w:rsidR="006E7E87" w:rsidRPr="006E7E87" w14:paraId="1B93B7B8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D97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23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«Проектирование и реализация воспитательного процесса в работе классного руководителя»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0B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02.10.2023-12.10.2023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72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09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83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6E7E87" w:rsidRPr="006E7E87" w14:paraId="366F4DBC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37F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4B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«Метапредметная олимпиада «Команда большой страны» — 2023. Дистанционный этап»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F1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02.10.2023- 23.10.2023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81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65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A3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</w:tr>
      <w:tr w:rsidR="006E7E87" w:rsidRPr="006E7E87" w14:paraId="77429F15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EDE6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912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финансовой грамотности на уроках обществознания»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938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10.10.2023-16.11.2023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0A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067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630C000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E7E87" w:rsidRPr="006E7E87" w14:paraId="7EEFD78C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D5B9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0607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библиотеки цифрового образовательного контента в учебной деятельности (Поток 2)»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22FD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24.10.2023-21.11.2023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C0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093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28EC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</w:tr>
      <w:tr w:rsidR="006E7E87" w:rsidRPr="006E7E87" w14:paraId="5B6107B9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2B0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DB7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реализация</w:t>
            </w:r>
          </w:p>
          <w:p w14:paraId="0819D21A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воспитательного процесса в работе</w:t>
            </w:r>
          </w:p>
          <w:p w14:paraId="619DE49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классного руководителя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69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13.11.2023-</w:t>
            </w:r>
          </w:p>
          <w:p w14:paraId="6F750DC3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EEA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130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59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6E7E87" w:rsidRPr="006E7E87" w14:paraId="1C434416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431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96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B5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12.02.2024-26.02.2024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27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6C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471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7E87" w:rsidRPr="006E7E87" w14:paraId="071F60BB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C15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56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F8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04.03.2024 – 02.04.2024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44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B1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95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E7E87" w:rsidRPr="006E7E87" w14:paraId="687059AD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C68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DA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0F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04.03.2024-18.03.2024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C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32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B7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6E7E87" w:rsidRPr="006E7E87" w14:paraId="15136449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05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F3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1D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04.03.2024 – 02.04.2024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A5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69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4CD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E7E87" w:rsidRPr="006E7E87" w14:paraId="47B5D336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90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5F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финансовой грамотности на уроках обществознания»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C4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04.03.2024 – 02.04.2024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99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57A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D223D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6E7E87" w:rsidRPr="006E7E87" w14:paraId="67F7480B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DF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7E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«Информационная безопасность детей: социальные и технологические аспекты»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41A" w14:textId="6DB05A8D" w:rsidR="006E7E87" w:rsidRPr="006A58A8" w:rsidRDefault="00F52E30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E7E87"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4.03.2024 -22.04.2024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BD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A4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53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E7E87" w:rsidRPr="006E7E87" w14:paraId="3B7DF98E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D74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D7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«Преподавание отечественной истории в школе: Великая Отечественная война (программа разработана с участием Российского военно-исторического общества)»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70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12.03.2024-23.04.2024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891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1A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13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7E87" w:rsidRPr="006E7E87" w14:paraId="607F76E4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D3F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0B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преподавания русского языка в старшей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265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12.03.2024 - 23.04.2024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F5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C0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FD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E7E87" w:rsidRPr="006E7E87" w14:paraId="6F27C369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64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9E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«Раннее выявление, профилактика девиаций поведения, оказание своевременной педагогической помощи детям/подросткам»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37D" w14:textId="10AC3032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12.03. 2024-</w:t>
            </w:r>
            <w:r w:rsidR="003C44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611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3F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AC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7E87" w:rsidRPr="006E7E87" w14:paraId="301ECC99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449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92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«Проектирование и реализация воспитательного процесса в работе классного руководителя»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E7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22.03.2024-04.04.2024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F5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0A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0D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E7E87" w:rsidRPr="006E7E87" w14:paraId="23C2008D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5A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B3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воспитательного процесса в системе среднего профессионального образования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21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1.04.2024-16.04.2024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C3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06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E2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6E7E87" w:rsidRPr="006E7E87" w14:paraId="32A31245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EA9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78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7E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27.03.2024-24.04.2024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61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DE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54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E7E87" w:rsidRPr="006E7E87" w14:paraId="2B3DF47A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3D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41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«Эффективное управление командной </w:t>
            </w:r>
            <w:proofErr w:type="gram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работой  в</w:t>
            </w:r>
            <w:proofErr w:type="gram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организации [Артек]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34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12.04.2024-26.04.2024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F26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95D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65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E7E87" w:rsidRPr="006E7E87" w14:paraId="67AA7A58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D8C33E" w14:textId="77777777" w:rsidR="006E7E87" w:rsidRPr="002113BF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C6C99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учителя. Содержание и методика обучения предмету на углубленном уровне»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31465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16.04.2024- 15.05.2024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64017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9A3E1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4C502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</w:tr>
      <w:tr w:rsidR="006E7E87" w:rsidRPr="006E7E87" w14:paraId="41449144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DF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20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современного учебного оборудования детских технопарков «</w:t>
            </w:r>
            <w:proofErr w:type="spell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» на базе ОО»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B2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23.04.2024 -04.06.2024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8F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20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E9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624EB86B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930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E5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современного учебного оборудования в центрах цифрового образования «IT-куб»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19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23.04.2024 -04.06.2024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DD9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62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E8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52224840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47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D4D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«Использование современного учебного оборудования в ЦО естественно-научной и технологической 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направленностей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E29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23.04.2024 -04.06.2024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25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A6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89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529D5DE0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D37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EA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тьюторов для реализации курса «Школа современного учителя. Содержание и методика обучения предмету на углубленном уровне»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AE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16.04.2024 -15.05.2024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C3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0D9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30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154D5723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C56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A02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 географии: достижения российской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7D9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26.04.2024 – 18.06.2024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9F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591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78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72EDD2DF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090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CA7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 русского языка и литературы: достижения российской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26D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26.04.2024 – 18.06.2024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EAF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66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A0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255EAC46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72C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00D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«Всероссийский профессиональный конкурс «Первый учитель» 2024 года (отборочный этап)»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DF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29.04.2024 – 02.06.2024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F8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5DD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E4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787E5D64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D8A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53D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профессиональный конкурс «Директор года России» 2024 года (отборочный этап)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AC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01.05.2024- 01.07.2024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939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3E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6E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091E83D9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0BD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C6E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воспитательной деятельности вожатого в детском лагере (на основе практик МДЦ «Артек») 13.05.-27.05.2024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38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13.05.2024-27.05.2024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42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35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84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72540686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B12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712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 подход на уроке музыки и внеурочных занятиях в условиях реализации обновленного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5D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14.05.2024- 13.06.2024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FD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60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DBB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76B3BBF4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97C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59E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предметных компетенций учителя математики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16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14.05.2024- 13.06.2024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4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51E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EF4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4CE29C4E" w14:textId="77777777" w:rsidTr="000E7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B03" w14:textId="77777777" w:rsidR="006E7E87" w:rsidRPr="002113BF" w:rsidRDefault="006E7E87" w:rsidP="006E7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B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72B" w14:textId="77777777" w:rsidR="006E7E87" w:rsidRPr="006A58A8" w:rsidRDefault="006E7E87" w:rsidP="006E7E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цифровых технологий для работы интерактивного школьного музея в системе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7B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14.05.2024- 18.06.2024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C5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5A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F5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E87" w:rsidRPr="006E7E87" w14:paraId="0ECA6061" w14:textId="77777777" w:rsidTr="000E7E3A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49A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C65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DAC7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73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643</w:t>
            </w:r>
          </w:p>
        </w:tc>
      </w:tr>
    </w:tbl>
    <w:p w14:paraId="7727221A" w14:textId="04D21B62" w:rsidR="006E7E87" w:rsidRPr="006A58A8" w:rsidRDefault="006E7E87" w:rsidP="00F52E3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Курсы повышения квалификации на базе федерального оператора, сопровождаемые ЦНППМ </w:t>
      </w:r>
      <w:r w:rsidR="00D142E7" w:rsidRPr="006A58A8">
        <w:rPr>
          <w:rFonts w:ascii="Times New Roman" w:eastAsia="Calibri" w:hAnsi="Times New Roman" w:cs="Times New Roman"/>
          <w:sz w:val="28"/>
          <w:szCs w:val="28"/>
        </w:rPr>
        <w:t>КУРО</w:t>
      </w:r>
      <w:r w:rsidRPr="006A58A8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для</w:t>
      </w:r>
    </w:p>
    <w:p w14:paraId="33543229" w14:textId="77777777" w:rsidR="006E7E87" w:rsidRPr="006A58A8" w:rsidRDefault="006E7E87" w:rsidP="00F52E3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A8">
        <w:rPr>
          <w:rFonts w:ascii="Times New Roman" w:eastAsia="Calibri" w:hAnsi="Times New Roman" w:cs="Times New Roman"/>
          <w:sz w:val="28"/>
          <w:szCs w:val="28"/>
        </w:rPr>
        <w:t>управленцев: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559"/>
        <w:gridCol w:w="1418"/>
        <w:gridCol w:w="1559"/>
      </w:tblGrid>
      <w:tr w:rsidR="006E7E87" w:rsidRPr="006A58A8" w14:paraId="2FFF4251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D720" w14:textId="77777777" w:rsidR="00F52E30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0152C55" w14:textId="7482FE39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7FC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2F3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102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Зачисленных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5E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Завершивших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5D90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отчисленных за неуспеваемость</w:t>
            </w:r>
          </w:p>
        </w:tc>
      </w:tr>
      <w:tr w:rsidR="006E7E87" w:rsidRPr="006A58A8" w14:paraId="1BC8F0C2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19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473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управленца: управление дошкольной образовательной организацией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75B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26.06.2023-24.07.2023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042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6CF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928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6E7E87" w:rsidRPr="006A58A8" w14:paraId="4C65798F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0B8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3E10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управленца: управление дошкольной образовательной организацией (36 часов)»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EDF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28.09.2023-29.11.2023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E3C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912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CF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E7E87" w:rsidRPr="006A58A8" w14:paraId="61463E7C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04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D8A7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Школа управленцев: особенности</w:t>
            </w: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управления образовательной</w:t>
            </w: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br/>
            </w:r>
            <w:r w:rsidRPr="006A58A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организацией (24 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5D0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27.09.2023-</w:t>
            </w:r>
          </w:p>
          <w:p w14:paraId="752DC98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0E1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EEA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57E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6E7E87" w:rsidRPr="006A58A8" w14:paraId="496F7C5D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8017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D646A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III Всероссийская профессиональная олимпиада для учителей и преподавателей русского языка «Хранители русского языка» — 2023. Дистанционный этап»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1E7BC" w14:textId="69FCAD7B" w:rsidR="006E7E87" w:rsidRPr="006A58A8" w:rsidRDefault="00F52E30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E7E87"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2.10. 2023- 23.10.2023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3FE1A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7E70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64770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E7E87" w:rsidRPr="006A58A8" w14:paraId="21C6FB26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2CC1B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D1D38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Метапредметная олимпиада «Команда большой страны» — 2023. Дистанционный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6DF62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02.10.2023-23.10.2023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9DFA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D3E8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4E8E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6E7E87" w:rsidRPr="006A58A8" w14:paraId="55D35019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D9A7F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CF518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«Методические основы формирования и оценки развития математической грамотности (ГАУ ДПО СО ИРО)»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37654" w14:textId="49F6C03E" w:rsidR="006E7E87" w:rsidRPr="006A58A8" w:rsidRDefault="003C44A5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E7E87"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9.10. 2023-13.11.2023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F61D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9291B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ACCE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E7E87" w:rsidRPr="006A58A8" w14:paraId="60E584F6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9FE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846EC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«Олимпиада «Управленческие команды «Школы </w:t>
            </w:r>
            <w:proofErr w:type="spell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России»: управленческое пятиборье». Первый этап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5C74B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31.10.2023-15.11.2023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4FF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716F7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8B49C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6E7E87" w:rsidRPr="006A58A8" w14:paraId="24CB4325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ABC5D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9244F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«Организационно-методическое сопровождение конкурса профессионального 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мастерства на основе компетентностного подхода»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2D37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31.10.2023-</w:t>
            </w:r>
          </w:p>
          <w:p w14:paraId="18B6BA12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0F78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73AA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1B3CC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E7E87" w:rsidRPr="006A58A8" w14:paraId="4D2ADFAD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BB877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0656E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FE947" w14:textId="57CCE1BB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03.11.2023-</w:t>
            </w:r>
            <w:r w:rsidR="00F52E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4.12.2023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52B1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343E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8115B7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172</w:t>
            </w:r>
          </w:p>
        </w:tc>
      </w:tr>
      <w:tr w:rsidR="006E7E87" w:rsidRPr="006A58A8" w14:paraId="473494FE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3D3A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B8568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«Управленческие команды «Школы </w:t>
            </w:r>
            <w:proofErr w:type="spell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России»: управленческое пятиборье».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9DB86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31.10.2023- 15.11.2023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6279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977AE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F8C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E7E87" w:rsidRPr="006A58A8" w14:paraId="5DD91310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382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56E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«Олимпиада «Управленческие команды</w:t>
            </w:r>
          </w:p>
          <w:p w14:paraId="7BBD72C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«Школы </w:t>
            </w:r>
            <w:proofErr w:type="spell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»:управленческое</w:t>
            </w:r>
            <w:proofErr w:type="spellEnd"/>
            <w:proofErr w:type="gramEnd"/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пятиборье». Второй</w:t>
            </w:r>
          </w:p>
          <w:p w14:paraId="2DE8D8C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Этап»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B1F1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22.11.2023-</w:t>
            </w:r>
          </w:p>
          <w:p w14:paraId="5947431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A433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B40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5E1C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E7E87" w:rsidRPr="006A58A8" w14:paraId="77691B47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42C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36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9EA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27.03.2024-24.04.2024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4C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56C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AD3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E7E87" w:rsidRPr="006A58A8" w14:paraId="50440F68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FB4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81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управление командной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6C6" w14:textId="75BCAEFD" w:rsidR="006E7E87" w:rsidRPr="006A58A8" w:rsidRDefault="003C44A5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E7E87"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2.04.2024-26.04.2024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3B2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598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A80" w14:textId="77777777" w:rsidR="006E7E87" w:rsidRPr="006A58A8" w:rsidRDefault="006E7E87" w:rsidP="006E7E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E7E87" w:rsidRPr="006A58A8" w14:paraId="789C1A4E" w14:textId="77777777" w:rsidTr="0026160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D761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2D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31C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E24A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566</w:t>
            </w:r>
          </w:p>
        </w:tc>
      </w:tr>
    </w:tbl>
    <w:p w14:paraId="17AA11FB" w14:textId="77777777" w:rsidR="006E7E87" w:rsidRPr="006A58A8" w:rsidRDefault="006E7E87" w:rsidP="006E7E87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09688" w14:textId="2CC6DE50" w:rsidR="006E7E87" w:rsidRPr="006A58A8" w:rsidRDefault="006E7E87" w:rsidP="00F52E3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A8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 на базе федерального оператора, сопровождаемые ЦНППМ </w:t>
      </w:r>
      <w:r w:rsidR="00D142E7" w:rsidRPr="006A58A8">
        <w:rPr>
          <w:rFonts w:ascii="Times New Roman" w:eastAsia="Calibri" w:hAnsi="Times New Roman" w:cs="Times New Roman"/>
          <w:sz w:val="28"/>
          <w:szCs w:val="28"/>
        </w:rPr>
        <w:t>КУРО</w:t>
      </w:r>
      <w:r w:rsidRPr="006A58A8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для педагогов организаций СПО: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559"/>
        <w:gridCol w:w="1418"/>
        <w:gridCol w:w="1559"/>
      </w:tblGrid>
      <w:tr w:rsidR="006E7E87" w:rsidRPr="006A58A8" w14:paraId="33E26BA1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E32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F6B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7AF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06F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слушателей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BCD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Завершивших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FC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отчисленных за неуспеваемость</w:t>
            </w:r>
          </w:p>
        </w:tc>
      </w:tr>
      <w:tr w:rsidR="006E7E87" w:rsidRPr="006A58A8" w14:paraId="3B25AAC7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C8C5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9C5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воспитательной работы в образовательных организациях системы среднего профессионального образования 2023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9FE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01.07.2023-17.07.2023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DD6F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9BBA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1573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6E7E87" w:rsidRPr="006A58A8" w14:paraId="20B63085" w14:textId="77777777" w:rsidTr="00261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57181" w14:textId="77777777" w:rsidR="006E7E87" w:rsidRPr="006A58A8" w:rsidRDefault="006E7E87" w:rsidP="006E7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03A34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«Проектирование рабочей программы воспитания для образовательных организаций, реализующих программы СПО: актуальные решения (ФГБНУ «ИИДСВ»)»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5BCA6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15.08.2023-27.08.2023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30B63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8C20F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29A545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E7E87" w:rsidRPr="006A58A8" w14:paraId="36381576" w14:textId="77777777" w:rsidTr="0026160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D69" w14:textId="77777777" w:rsidR="006E7E87" w:rsidRPr="006A58A8" w:rsidRDefault="006E7E87" w:rsidP="006E7E8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FD0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B569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39DF" w14:textId="77777777" w:rsidR="006E7E87" w:rsidRPr="006A58A8" w:rsidRDefault="006E7E87" w:rsidP="006E7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8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</w:tbl>
    <w:p w14:paraId="10886948" w14:textId="77777777" w:rsidR="006A58A8" w:rsidRDefault="006A58A8" w:rsidP="006E7E87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AC703" w14:textId="77777777" w:rsidR="006A58A8" w:rsidRDefault="006A58A8" w:rsidP="006E7E87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FF0CA" w14:textId="496370C7" w:rsidR="004B6D7D" w:rsidRDefault="000F6AAA" w:rsidP="00F52E3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обученн</w:t>
      </w:r>
      <w:r w:rsidR="00402A12">
        <w:rPr>
          <w:rFonts w:ascii="Times New Roman" w:eastAsia="Calibri" w:hAnsi="Times New Roman" w:cs="Times New Roman"/>
          <w:sz w:val="28"/>
          <w:szCs w:val="28"/>
        </w:rPr>
        <w:t xml:space="preserve">ости </w:t>
      </w:r>
      <w:proofErr w:type="spellStart"/>
      <w:r w:rsidR="00402A12">
        <w:rPr>
          <w:rFonts w:ascii="Times New Roman" w:eastAsia="Calibri" w:hAnsi="Times New Roman" w:cs="Times New Roman"/>
          <w:sz w:val="28"/>
          <w:szCs w:val="28"/>
        </w:rPr>
        <w:t>педагогогических</w:t>
      </w:r>
      <w:proofErr w:type="spellEnd"/>
      <w:r w:rsidR="00402A12">
        <w:rPr>
          <w:rFonts w:ascii="Times New Roman" w:eastAsia="Calibri" w:hAnsi="Times New Roman" w:cs="Times New Roman"/>
          <w:sz w:val="28"/>
          <w:szCs w:val="28"/>
        </w:rPr>
        <w:t xml:space="preserve"> работнико</w:t>
      </w:r>
      <w:r>
        <w:rPr>
          <w:rFonts w:ascii="Times New Roman" w:eastAsia="Calibri" w:hAnsi="Times New Roman" w:cs="Times New Roman"/>
          <w:sz w:val="28"/>
          <w:szCs w:val="28"/>
        </w:rPr>
        <w:t>в и управленческих кадров в 2023-2024 учебном году представлен на Рисунке 2.</w:t>
      </w:r>
    </w:p>
    <w:p w14:paraId="209C322D" w14:textId="79055CEE" w:rsidR="006E7E87" w:rsidRPr="006E7E87" w:rsidRDefault="006001DF" w:rsidP="006E7E87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BE98220" wp14:editId="34A83C8E">
            <wp:extent cx="6225540" cy="3893820"/>
            <wp:effectExtent l="0" t="0" r="381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3DA7D0" w14:textId="34BA8A87" w:rsidR="006E7E87" w:rsidRPr="006E2481" w:rsidRDefault="006001DF" w:rsidP="006001D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2481">
        <w:rPr>
          <w:rFonts w:ascii="Times New Roman" w:eastAsia="Calibri" w:hAnsi="Times New Roman" w:cs="Times New Roman"/>
          <w:sz w:val="28"/>
          <w:szCs w:val="28"/>
        </w:rPr>
        <w:t>Рис.2</w:t>
      </w:r>
    </w:p>
    <w:p w14:paraId="64B47664" w14:textId="64AF1C5B" w:rsidR="00787082" w:rsidRDefault="00F432E5" w:rsidP="00F5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80">
        <w:rPr>
          <w:rFonts w:ascii="Times New Roman" w:hAnsi="Times New Roman" w:cs="Times New Roman"/>
          <w:sz w:val="28"/>
          <w:szCs w:val="28"/>
        </w:rPr>
        <w:t xml:space="preserve">Количество программ повышения квалификации, реализованных на базе федерального оператора в учебном </w:t>
      </w:r>
      <w:proofErr w:type="gramStart"/>
      <w:r w:rsidRPr="00F04580">
        <w:rPr>
          <w:rFonts w:ascii="Times New Roman" w:hAnsi="Times New Roman" w:cs="Times New Roman"/>
          <w:sz w:val="28"/>
          <w:szCs w:val="28"/>
        </w:rPr>
        <w:t xml:space="preserve">году,  </w:t>
      </w:r>
      <w:r w:rsidR="00802C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2CFD">
        <w:rPr>
          <w:rFonts w:ascii="Times New Roman" w:hAnsi="Times New Roman" w:cs="Times New Roman"/>
          <w:sz w:val="28"/>
          <w:szCs w:val="28"/>
        </w:rPr>
        <w:t xml:space="preserve"> с</w:t>
      </w:r>
      <w:r w:rsidRPr="00F04580">
        <w:rPr>
          <w:rFonts w:ascii="Times New Roman" w:hAnsi="Times New Roman" w:cs="Times New Roman"/>
          <w:sz w:val="28"/>
          <w:szCs w:val="28"/>
        </w:rPr>
        <w:t xml:space="preserve">равнении с </w:t>
      </w:r>
      <w:r w:rsidR="00C62231" w:rsidRPr="00C62231">
        <w:rPr>
          <w:rFonts w:ascii="Times New Roman" w:hAnsi="Times New Roman" w:cs="Times New Roman"/>
          <w:sz w:val="28"/>
          <w:szCs w:val="28"/>
        </w:rPr>
        <w:t xml:space="preserve">2022-2023 </w:t>
      </w:r>
      <w:r w:rsidR="00C62231">
        <w:rPr>
          <w:rFonts w:ascii="Times New Roman" w:hAnsi="Times New Roman" w:cs="Times New Roman"/>
          <w:sz w:val="28"/>
          <w:szCs w:val="28"/>
        </w:rPr>
        <w:t xml:space="preserve">и </w:t>
      </w:r>
      <w:r w:rsidRPr="00F04580">
        <w:rPr>
          <w:rFonts w:ascii="Times New Roman" w:hAnsi="Times New Roman" w:cs="Times New Roman"/>
          <w:sz w:val="28"/>
          <w:szCs w:val="28"/>
        </w:rPr>
        <w:t>2</w:t>
      </w:r>
      <w:r w:rsidR="00F04580" w:rsidRPr="00F04580">
        <w:rPr>
          <w:rFonts w:ascii="Times New Roman" w:hAnsi="Times New Roman" w:cs="Times New Roman"/>
          <w:sz w:val="28"/>
          <w:szCs w:val="28"/>
        </w:rPr>
        <w:t>0</w:t>
      </w:r>
      <w:r w:rsidRPr="00F04580">
        <w:rPr>
          <w:rFonts w:ascii="Times New Roman" w:hAnsi="Times New Roman" w:cs="Times New Roman"/>
          <w:sz w:val="28"/>
          <w:szCs w:val="28"/>
        </w:rPr>
        <w:t>21-2022 учебным</w:t>
      </w:r>
      <w:r w:rsidR="00C62231">
        <w:rPr>
          <w:rFonts w:ascii="Times New Roman" w:hAnsi="Times New Roman" w:cs="Times New Roman"/>
          <w:sz w:val="28"/>
          <w:szCs w:val="28"/>
        </w:rPr>
        <w:t>и</w:t>
      </w:r>
      <w:r w:rsidRPr="00F04580">
        <w:rPr>
          <w:rFonts w:ascii="Times New Roman" w:hAnsi="Times New Roman" w:cs="Times New Roman"/>
          <w:sz w:val="28"/>
          <w:szCs w:val="28"/>
        </w:rPr>
        <w:t xml:space="preserve"> год</w:t>
      </w:r>
      <w:r w:rsidR="00C62231">
        <w:rPr>
          <w:rFonts w:ascii="Times New Roman" w:hAnsi="Times New Roman" w:cs="Times New Roman"/>
          <w:sz w:val="28"/>
          <w:szCs w:val="28"/>
        </w:rPr>
        <w:t>ами</w:t>
      </w:r>
      <w:r w:rsidR="000F6AAA">
        <w:rPr>
          <w:rFonts w:ascii="Times New Roman" w:hAnsi="Times New Roman" w:cs="Times New Roman"/>
          <w:sz w:val="28"/>
          <w:szCs w:val="28"/>
        </w:rPr>
        <w:t xml:space="preserve"> представлено на Рисунке 3</w:t>
      </w:r>
      <w:r w:rsidR="00F04580">
        <w:rPr>
          <w:rFonts w:ascii="Times New Roman" w:hAnsi="Times New Roman" w:cs="Times New Roman"/>
          <w:sz w:val="28"/>
          <w:szCs w:val="28"/>
        </w:rPr>
        <w:t>.</w:t>
      </w:r>
    </w:p>
    <w:p w14:paraId="729DE469" w14:textId="77777777" w:rsidR="004402D5" w:rsidRPr="00F04580" w:rsidRDefault="004402D5" w:rsidP="00E46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85"/>
        <w:gridCol w:w="2639"/>
        <w:gridCol w:w="2126"/>
        <w:gridCol w:w="2693"/>
      </w:tblGrid>
      <w:tr w:rsidR="00C62231" w:rsidRPr="00F04580" w14:paraId="5B5C439C" w14:textId="1A79FC43" w:rsidTr="00D142E7">
        <w:tc>
          <w:tcPr>
            <w:tcW w:w="2885" w:type="dxa"/>
          </w:tcPr>
          <w:p w14:paraId="3A30F4E4" w14:textId="4F85184D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2639" w:type="dxa"/>
          </w:tcPr>
          <w:p w14:paraId="032FAA18" w14:textId="58589DEC" w:rsidR="00C62231" w:rsidRPr="00F04580" w:rsidRDefault="00C62231" w:rsidP="00F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Количество программ, реализованных в 2021-2022 учебном году</w:t>
            </w:r>
          </w:p>
        </w:tc>
        <w:tc>
          <w:tcPr>
            <w:tcW w:w="2126" w:type="dxa"/>
          </w:tcPr>
          <w:p w14:paraId="569D1756" w14:textId="2E509080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Количество программ, реализованных в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693" w:type="dxa"/>
          </w:tcPr>
          <w:p w14:paraId="54CF5C19" w14:textId="068C069C" w:rsidR="00C62231" w:rsidRPr="00F04580" w:rsidRDefault="00C62231" w:rsidP="00C6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программ, реализованных в 2023-2024 </w:t>
            </w:r>
            <w:r w:rsidRPr="00C62231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  <w:tr w:rsidR="00C62231" w:rsidRPr="00F04580" w14:paraId="1C5D753A" w14:textId="320D090B" w:rsidTr="00D142E7">
        <w:tc>
          <w:tcPr>
            <w:tcW w:w="2885" w:type="dxa"/>
          </w:tcPr>
          <w:p w14:paraId="15D99F8E" w14:textId="0BDAC4A1" w:rsidR="00C62231" w:rsidRPr="00F04580" w:rsidRDefault="00C62231" w:rsidP="00F43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общеобразовательных организаций</w:t>
            </w:r>
          </w:p>
        </w:tc>
        <w:tc>
          <w:tcPr>
            <w:tcW w:w="2639" w:type="dxa"/>
          </w:tcPr>
          <w:p w14:paraId="58CAC720" w14:textId="39484324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14:paraId="76460DD5" w14:textId="73A307C9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3920BC4B" w14:textId="6FDB21DB" w:rsidR="00C62231" w:rsidRPr="00F04580" w:rsidRDefault="00802CFD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2231" w:rsidRPr="00F04580" w14:paraId="6493DE1F" w14:textId="37E46628" w:rsidTr="00D142E7">
        <w:tc>
          <w:tcPr>
            <w:tcW w:w="2885" w:type="dxa"/>
          </w:tcPr>
          <w:p w14:paraId="4866FD39" w14:textId="6F4770C5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Управленцы</w:t>
            </w:r>
          </w:p>
        </w:tc>
        <w:tc>
          <w:tcPr>
            <w:tcW w:w="2639" w:type="dxa"/>
          </w:tcPr>
          <w:p w14:paraId="320D54AA" w14:textId="3EC4B2A1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4475D93F" w14:textId="1B05A18F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502FEF5C" w14:textId="60555D52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2231" w14:paraId="1381B201" w14:textId="59FE8CAA" w:rsidTr="00D142E7">
        <w:tc>
          <w:tcPr>
            <w:tcW w:w="2885" w:type="dxa"/>
          </w:tcPr>
          <w:p w14:paraId="2AF6C4FF" w14:textId="790082D6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Педагоги организаций СПО</w:t>
            </w:r>
          </w:p>
        </w:tc>
        <w:tc>
          <w:tcPr>
            <w:tcW w:w="2639" w:type="dxa"/>
          </w:tcPr>
          <w:p w14:paraId="57F046A6" w14:textId="4213A0F9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7D32A3E" w14:textId="061348E0" w:rsidR="00C62231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15673359" w14:textId="44E64478" w:rsidR="00C62231" w:rsidRPr="00F04580" w:rsidRDefault="00C62231" w:rsidP="00E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B95A98C" w14:textId="27962E76" w:rsidR="00F432E5" w:rsidRDefault="00F432E5" w:rsidP="00E46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0EAA31" w14:textId="40F60643" w:rsidR="00FE2256" w:rsidRDefault="00C62231" w:rsidP="00CD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79699B" wp14:editId="640FAAA8">
            <wp:extent cx="6156960" cy="4015740"/>
            <wp:effectExtent l="0" t="0" r="1524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9F7F29" w14:textId="761FA923" w:rsidR="00F04580" w:rsidRDefault="006001DF" w:rsidP="00F04580">
      <w:pPr>
        <w:pStyle w:val="a5"/>
        <w:shd w:val="clear" w:color="auto" w:fill="FFFFFF"/>
        <w:spacing w:before="0" w:beforeAutospacing="0" w:after="192" w:afterAutospacing="0"/>
        <w:ind w:firstLine="708"/>
        <w:jc w:val="center"/>
        <w:textAlignment w:val="baseline"/>
        <w:rPr>
          <w:b/>
        </w:rPr>
      </w:pPr>
      <w:r>
        <w:rPr>
          <w:b/>
        </w:rPr>
        <w:t>Рис.3</w:t>
      </w:r>
    </w:p>
    <w:p w14:paraId="37A8930F" w14:textId="0D4EE195" w:rsidR="00FE2256" w:rsidRDefault="00FE2256" w:rsidP="00F52E30">
      <w:pPr>
        <w:pStyle w:val="a5"/>
        <w:shd w:val="clear" w:color="auto" w:fill="FFFFFF"/>
        <w:spacing w:before="0" w:beforeAutospacing="0" w:after="160" w:afterAutospacing="0" w:line="276" w:lineRule="auto"/>
        <w:ind w:firstLine="709"/>
        <w:jc w:val="both"/>
        <w:rPr>
          <w:b/>
        </w:rPr>
      </w:pPr>
      <w:r w:rsidRPr="00F04580">
        <w:rPr>
          <w:sz w:val="28"/>
          <w:szCs w:val="28"/>
        </w:rPr>
        <w:t xml:space="preserve">Количество </w:t>
      </w:r>
      <w:r w:rsidR="00103CF6">
        <w:rPr>
          <w:sz w:val="28"/>
          <w:szCs w:val="28"/>
        </w:rPr>
        <w:t xml:space="preserve">слушателей, </w:t>
      </w:r>
      <w:proofErr w:type="gramStart"/>
      <w:r w:rsidR="00103CF6">
        <w:rPr>
          <w:sz w:val="28"/>
          <w:szCs w:val="28"/>
        </w:rPr>
        <w:t xml:space="preserve">завершивших  </w:t>
      </w:r>
      <w:r w:rsidRPr="00F04580">
        <w:rPr>
          <w:sz w:val="28"/>
          <w:szCs w:val="28"/>
        </w:rPr>
        <w:t>программ</w:t>
      </w:r>
      <w:r w:rsidR="00103CF6">
        <w:rPr>
          <w:sz w:val="28"/>
          <w:szCs w:val="28"/>
        </w:rPr>
        <w:t>ы</w:t>
      </w:r>
      <w:proofErr w:type="gramEnd"/>
      <w:r w:rsidRPr="00F04580">
        <w:rPr>
          <w:sz w:val="28"/>
          <w:szCs w:val="28"/>
        </w:rPr>
        <w:t xml:space="preserve"> повышения квалификации, реализованных на базе федерального оператора в </w:t>
      </w:r>
      <w:r w:rsidR="00103CF6">
        <w:rPr>
          <w:sz w:val="28"/>
          <w:szCs w:val="28"/>
        </w:rPr>
        <w:t xml:space="preserve">2023-2024 </w:t>
      </w:r>
      <w:r w:rsidRPr="00F04580">
        <w:rPr>
          <w:sz w:val="28"/>
          <w:szCs w:val="28"/>
        </w:rPr>
        <w:t>учебном году</w:t>
      </w:r>
    </w:p>
    <w:tbl>
      <w:tblPr>
        <w:tblW w:w="10065" w:type="dxa"/>
        <w:tblInd w:w="-10" w:type="dxa"/>
        <w:tblLook w:val="0600" w:firstRow="0" w:lastRow="0" w:firstColumn="0" w:lastColumn="0" w:noHBand="1" w:noVBand="1"/>
      </w:tblPr>
      <w:tblGrid>
        <w:gridCol w:w="3544"/>
        <w:gridCol w:w="3260"/>
        <w:gridCol w:w="3261"/>
      </w:tblGrid>
      <w:tr w:rsidR="00FE2256" w:rsidRPr="00FE2256" w14:paraId="649559B5" w14:textId="77777777" w:rsidTr="00103CF6">
        <w:trPr>
          <w:trHeight w:val="112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1D691" w14:textId="11F560C8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завершивших</w:t>
            </w:r>
            <w:r w:rsidR="0010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</w:t>
            </w: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13E82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успешно завершивших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87E627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отчисленных за неуспеваемость</w:t>
            </w:r>
          </w:p>
        </w:tc>
      </w:tr>
      <w:tr w:rsidR="00FE2256" w:rsidRPr="00FE2256" w14:paraId="5DAEEDE5" w14:textId="77777777" w:rsidTr="00103CF6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F520A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B28F2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E8131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</w:tr>
      <w:tr w:rsidR="00FE2256" w:rsidRPr="00FE2256" w14:paraId="41139A56" w14:textId="77777777" w:rsidTr="00103CF6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53C5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D6C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C33" w14:textId="77777777" w:rsidR="00FE2256" w:rsidRPr="00FE2256" w:rsidRDefault="00FE2256" w:rsidP="00F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2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39%</w:t>
            </w:r>
          </w:p>
        </w:tc>
      </w:tr>
    </w:tbl>
    <w:p w14:paraId="2D3B0D45" w14:textId="77777777" w:rsidR="00FE2256" w:rsidRDefault="00FE2256" w:rsidP="00F04580">
      <w:pPr>
        <w:pStyle w:val="a5"/>
        <w:shd w:val="clear" w:color="auto" w:fill="FFFFFF"/>
        <w:spacing w:before="0" w:beforeAutospacing="0" w:after="192" w:afterAutospacing="0"/>
        <w:ind w:firstLine="708"/>
        <w:jc w:val="center"/>
        <w:textAlignment w:val="baseline"/>
        <w:rPr>
          <w:b/>
        </w:rPr>
      </w:pPr>
    </w:p>
    <w:p w14:paraId="6E792FC0" w14:textId="77777777" w:rsidR="006A1B4C" w:rsidRDefault="006A1B4C" w:rsidP="00F5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7D">
        <w:rPr>
          <w:rFonts w:ascii="Times New Roman" w:hAnsi="Times New Roman" w:cs="Times New Roman"/>
          <w:sz w:val="28"/>
          <w:szCs w:val="28"/>
        </w:rPr>
        <w:t xml:space="preserve">Отдельно хочется остановиться на флагманском курсе для педагогических работников общеобразовательных организаций, </w:t>
      </w:r>
      <w:r w:rsidRPr="004B6D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успешно прошедших оценку предметных и методических компетенций и сопровождающие учителей учебных предметов физика, биология, химия, математики, обществознания, информатики</w:t>
      </w:r>
      <w:r w:rsidRPr="004B6D7D">
        <w:rPr>
          <w:rFonts w:ascii="Times New Roman" w:hAnsi="Times New Roman" w:cs="Times New Roman"/>
          <w:sz w:val="28"/>
          <w:szCs w:val="28"/>
        </w:rPr>
        <w:t xml:space="preserve"> </w:t>
      </w:r>
      <w:r w:rsidRPr="004B6D7D">
        <w:rPr>
          <w:rFonts w:ascii="Times New Roman" w:hAnsi="Times New Roman" w:cs="Times New Roman"/>
          <w:sz w:val="28"/>
          <w:szCs w:val="28"/>
        </w:rPr>
        <w:lastRenderedPageBreak/>
        <w:t>«Подготовка тьюторов для реализации курса «Школа современного учителя. Содержание</w:t>
      </w:r>
      <w:r w:rsidRPr="00BA0E6B">
        <w:rPr>
          <w:rFonts w:ascii="Times New Roman" w:hAnsi="Times New Roman" w:cs="Times New Roman"/>
          <w:sz w:val="28"/>
          <w:szCs w:val="28"/>
        </w:rPr>
        <w:t xml:space="preserve"> и методика обучения предмету на углублённом уровне»</w:t>
      </w:r>
      <w:r w:rsidRPr="0066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29BA62" w14:textId="77777777" w:rsidR="006A1B4C" w:rsidRDefault="006A1B4C" w:rsidP="00F5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реализации программы было </w:t>
      </w:r>
      <w:r w:rsidRPr="00BA0E6B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слушателей в области </w:t>
      </w:r>
      <w:proofErr w:type="spellStart"/>
      <w:r w:rsidRPr="00BA0E6B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BA0E6B">
        <w:rPr>
          <w:rFonts w:ascii="Times New Roman" w:hAnsi="Times New Roman" w:cs="Times New Roman"/>
          <w:sz w:val="28"/>
          <w:szCs w:val="28"/>
        </w:rPr>
        <w:t xml:space="preserve"> сопровождения курса «Школа современного учителя. Содержание и методика обучению предмету на углублённом уровне</w:t>
      </w:r>
      <w:r>
        <w:rPr>
          <w:rFonts w:ascii="Times New Roman" w:hAnsi="Times New Roman" w:cs="Times New Roman"/>
          <w:sz w:val="28"/>
          <w:szCs w:val="28"/>
        </w:rPr>
        <w:t>. Рекомендовано было обучить педагогических работников соответствующих категорий по 2 учителя по каждому из заявленных предметов от городского округа.</w:t>
      </w:r>
    </w:p>
    <w:p w14:paraId="4E865F56" w14:textId="77777777" w:rsidR="004B6D7D" w:rsidRDefault="004B6D7D" w:rsidP="00F52E3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4A1A0A" w14:textId="5C5AA29B" w:rsidR="001125C4" w:rsidRDefault="001125C4" w:rsidP="00F52E3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B7D78">
        <w:rPr>
          <w:rFonts w:ascii="Times New Roman" w:hAnsi="Times New Roman"/>
          <w:b/>
          <w:sz w:val="28"/>
          <w:szCs w:val="28"/>
        </w:rPr>
        <w:t>Количество  педагогических</w:t>
      </w:r>
      <w:proofErr w:type="gramEnd"/>
      <w:r w:rsidRPr="009B7D78">
        <w:rPr>
          <w:rFonts w:ascii="Times New Roman" w:hAnsi="Times New Roman"/>
          <w:b/>
          <w:sz w:val="28"/>
          <w:szCs w:val="28"/>
        </w:rPr>
        <w:t xml:space="preserve"> работников, прошедших </w:t>
      </w:r>
      <w:r w:rsidR="00371B9A" w:rsidRPr="009B7D78">
        <w:rPr>
          <w:rFonts w:ascii="Times New Roman" w:hAnsi="Times New Roman"/>
          <w:b/>
          <w:sz w:val="28"/>
          <w:szCs w:val="28"/>
        </w:rPr>
        <w:t xml:space="preserve">курсы повышения квалификации </w:t>
      </w:r>
      <w:r w:rsidRPr="009B7D78">
        <w:rPr>
          <w:rFonts w:ascii="Times New Roman" w:hAnsi="Times New Roman"/>
          <w:b/>
          <w:sz w:val="28"/>
          <w:szCs w:val="28"/>
        </w:rPr>
        <w:t xml:space="preserve"> </w:t>
      </w:r>
      <w:r w:rsidR="00295C35" w:rsidRPr="00295C35">
        <w:rPr>
          <w:rFonts w:ascii="Times New Roman" w:hAnsi="Times New Roman"/>
          <w:b/>
          <w:sz w:val="28"/>
          <w:szCs w:val="28"/>
        </w:rPr>
        <w:t xml:space="preserve">«Подготовка тьюторов для реализации курса «Школа современного учителя. Содержание и методика обучения предмету на углублённом </w:t>
      </w:r>
      <w:proofErr w:type="spellStart"/>
      <w:proofErr w:type="gramStart"/>
      <w:r w:rsidR="00295C35" w:rsidRPr="00295C35">
        <w:rPr>
          <w:rFonts w:ascii="Times New Roman" w:hAnsi="Times New Roman"/>
          <w:b/>
          <w:sz w:val="28"/>
          <w:szCs w:val="28"/>
        </w:rPr>
        <w:t>уровне»</w:t>
      </w:r>
      <w:r w:rsidR="00295C35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="00295C35">
        <w:rPr>
          <w:rFonts w:ascii="Times New Roman" w:hAnsi="Times New Roman"/>
          <w:b/>
          <w:sz w:val="28"/>
          <w:szCs w:val="28"/>
        </w:rPr>
        <w:t xml:space="preserve"> 2024</w:t>
      </w:r>
      <w:r w:rsidRPr="009B7D78">
        <w:rPr>
          <w:rFonts w:ascii="Times New Roman" w:hAnsi="Times New Roman"/>
          <w:b/>
          <w:sz w:val="28"/>
          <w:szCs w:val="28"/>
        </w:rPr>
        <w:t xml:space="preserve"> году:</w:t>
      </w:r>
    </w:p>
    <w:p w14:paraId="5F3CB68E" w14:textId="6C0EA85A" w:rsidR="00295C35" w:rsidRDefault="00295C35" w:rsidP="00371B9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126"/>
        <w:gridCol w:w="1417"/>
        <w:gridCol w:w="1843"/>
        <w:gridCol w:w="1843"/>
      </w:tblGrid>
      <w:tr w:rsidR="00295C35" w:rsidRPr="006E7E87" w14:paraId="5A9888D2" w14:textId="77777777" w:rsidTr="0050747F">
        <w:tc>
          <w:tcPr>
            <w:tcW w:w="567" w:type="dxa"/>
            <w:hideMark/>
          </w:tcPr>
          <w:p w14:paraId="21AE6F44" w14:textId="77777777" w:rsidR="00295C35" w:rsidRPr="006A6950" w:rsidRDefault="00295C35" w:rsidP="00295C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03" w:type="dxa"/>
            <w:hideMark/>
          </w:tcPr>
          <w:p w14:paraId="3BEF54A0" w14:textId="77777777" w:rsidR="00295C35" w:rsidRPr="006A6950" w:rsidRDefault="00295C35" w:rsidP="00295C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КПК</w:t>
            </w:r>
          </w:p>
        </w:tc>
        <w:tc>
          <w:tcPr>
            <w:tcW w:w="2126" w:type="dxa"/>
            <w:hideMark/>
          </w:tcPr>
          <w:p w14:paraId="678E5E8E" w14:textId="77777777" w:rsidR="00295C35" w:rsidRPr="006A6950" w:rsidRDefault="00295C35" w:rsidP="00295C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417" w:type="dxa"/>
            <w:hideMark/>
          </w:tcPr>
          <w:p w14:paraId="5BCE6505" w14:textId="77777777" w:rsidR="00295C35" w:rsidRPr="006A6950" w:rsidRDefault="00295C35" w:rsidP="00295C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A6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Зачисленных</w:t>
            </w:r>
          </w:p>
        </w:tc>
        <w:tc>
          <w:tcPr>
            <w:tcW w:w="1843" w:type="dxa"/>
            <w:hideMark/>
          </w:tcPr>
          <w:p w14:paraId="18065F30" w14:textId="77777777" w:rsidR="00295C35" w:rsidRPr="006A6950" w:rsidRDefault="00295C35" w:rsidP="00295C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Завершивших</w:t>
            </w:r>
          </w:p>
        </w:tc>
        <w:tc>
          <w:tcPr>
            <w:tcW w:w="1843" w:type="dxa"/>
            <w:hideMark/>
          </w:tcPr>
          <w:p w14:paraId="477E7D45" w14:textId="77777777" w:rsidR="00295C35" w:rsidRPr="006A6950" w:rsidRDefault="00295C35" w:rsidP="00295C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отчисленных за неуспеваемость</w:t>
            </w:r>
          </w:p>
        </w:tc>
      </w:tr>
      <w:tr w:rsidR="00295C35" w:rsidRPr="006E7E87" w14:paraId="2FAF5669" w14:textId="77777777" w:rsidTr="0050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FD1E5" w14:textId="5C0C4CD7" w:rsidR="00295C35" w:rsidRPr="006A6950" w:rsidRDefault="004B6D7D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439E6" w14:textId="1953C5C6" w:rsidR="00295C35" w:rsidRPr="006A6950" w:rsidRDefault="00295C35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тьюторов для реализации курса «Школа современного учителя. Содержание и методика обучения предмету на углублённом уровне»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0DBC" w14:textId="77777777" w:rsidR="00295C35" w:rsidRPr="006A6950" w:rsidRDefault="00295C35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16.04.2024- 15.05.2024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D5C4" w14:textId="77777777" w:rsidR="00295C35" w:rsidRPr="006A6950" w:rsidRDefault="00295C35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8C67" w14:textId="77777777" w:rsidR="00295C35" w:rsidRPr="00F52E30" w:rsidRDefault="00295C35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E30">
              <w:rPr>
                <w:rFonts w:ascii="Times New Roman" w:eastAsia="Calibri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4135" w14:textId="77777777" w:rsidR="00295C35" w:rsidRPr="006A6950" w:rsidRDefault="00295C35" w:rsidP="00295C3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50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</w:tr>
    </w:tbl>
    <w:p w14:paraId="74992D53" w14:textId="77777777" w:rsidR="009B7D78" w:rsidRPr="009B7D78" w:rsidRDefault="009B7D78" w:rsidP="00F52E3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D5B488" w14:textId="62B10315" w:rsidR="006671FA" w:rsidRDefault="006671FA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FA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</w:t>
      </w:r>
      <w:r w:rsidR="00295C35">
        <w:rPr>
          <w:rFonts w:ascii="Times New Roman" w:hAnsi="Times New Roman" w:cs="Times New Roman"/>
          <w:sz w:val="28"/>
          <w:szCs w:val="28"/>
        </w:rPr>
        <w:t>успешно</w:t>
      </w:r>
      <w:r w:rsidRPr="006671FA">
        <w:rPr>
          <w:rFonts w:ascii="Times New Roman" w:hAnsi="Times New Roman" w:cs="Times New Roman"/>
          <w:sz w:val="28"/>
          <w:szCs w:val="28"/>
        </w:rPr>
        <w:t xml:space="preserve"> </w:t>
      </w:r>
      <w:r w:rsidR="00295C35">
        <w:rPr>
          <w:rFonts w:ascii="Times New Roman" w:hAnsi="Times New Roman" w:cs="Times New Roman"/>
          <w:sz w:val="28"/>
          <w:szCs w:val="28"/>
        </w:rPr>
        <w:t xml:space="preserve">завершивших </w:t>
      </w:r>
      <w:proofErr w:type="gramStart"/>
      <w:r w:rsidR="00295C35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="00295C35">
        <w:rPr>
          <w:rFonts w:ascii="Times New Roman" w:hAnsi="Times New Roman" w:cs="Times New Roman"/>
          <w:sz w:val="28"/>
          <w:szCs w:val="28"/>
        </w:rPr>
        <w:t xml:space="preserve"> составляет 68% от общего числа слушателей, зачисленных на курс.</w:t>
      </w:r>
      <w:r w:rsidR="006A6950">
        <w:rPr>
          <w:rFonts w:ascii="Times New Roman" w:hAnsi="Times New Roman" w:cs="Times New Roman"/>
          <w:sz w:val="28"/>
          <w:szCs w:val="28"/>
        </w:rPr>
        <w:t xml:space="preserve"> Количество тьюторов, успешно завершивших программу, представлено в таблице.</w:t>
      </w:r>
    </w:p>
    <w:p w14:paraId="3BD03843" w14:textId="77777777" w:rsidR="006A6950" w:rsidRDefault="006A6950" w:rsidP="000F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3685"/>
      </w:tblGrid>
      <w:tr w:rsidR="006A6950" w:rsidRPr="00BC26E8" w14:paraId="0A48A2FC" w14:textId="77777777" w:rsidTr="00F52E30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63C35E2B" w14:textId="77777777" w:rsidR="006A6950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9008923" w14:textId="77777777" w:rsidR="006A6950" w:rsidRPr="00BC26E8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0499E4AD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EE675F9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успешно завершивших курс</w:t>
            </w:r>
          </w:p>
        </w:tc>
      </w:tr>
      <w:tr w:rsidR="006A6950" w:rsidRPr="00BC26E8" w14:paraId="125659CA" w14:textId="77777777" w:rsidTr="00F52E30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14:paraId="1FA142A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8863DB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F92D94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A6950" w:rsidRPr="00BC26E8" w14:paraId="676AFBA9" w14:textId="77777777" w:rsidTr="00F52E30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5BF57C1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68963185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Богородский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64F6B42C" w14:textId="77777777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A6950" w:rsidRPr="00BC26E8" w14:paraId="09BD9E4E" w14:textId="77777777" w:rsidTr="00F52E30">
        <w:trPr>
          <w:trHeight w:val="405"/>
        </w:trPr>
        <w:tc>
          <w:tcPr>
            <w:tcW w:w="709" w:type="dxa"/>
            <w:shd w:val="clear" w:color="auto" w:fill="FFFFFF" w:themeFill="background1"/>
            <w:vAlign w:val="center"/>
          </w:tcPr>
          <w:p w14:paraId="0E457005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8E71954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Бронницы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74C3771E" w14:textId="5AF7EA68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A6950" w:rsidRPr="00BC26E8" w14:paraId="0F419608" w14:textId="77777777" w:rsidTr="00F52E30">
        <w:trPr>
          <w:trHeight w:val="426"/>
        </w:trPr>
        <w:tc>
          <w:tcPr>
            <w:tcW w:w="709" w:type="dxa"/>
            <w:shd w:val="clear" w:color="auto" w:fill="FFFFFF" w:themeFill="background1"/>
            <w:vAlign w:val="center"/>
          </w:tcPr>
          <w:p w14:paraId="4A6ED91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98B67D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Власиха</w:t>
            </w:r>
            <w:proofErr w:type="spellEnd"/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141BF2E2" w14:textId="73E88B3E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A6950" w:rsidRPr="00BC26E8" w14:paraId="2DCBB7C8" w14:textId="77777777" w:rsidTr="00F52E30">
        <w:trPr>
          <w:trHeight w:val="417"/>
        </w:trPr>
        <w:tc>
          <w:tcPr>
            <w:tcW w:w="709" w:type="dxa"/>
            <w:shd w:val="clear" w:color="auto" w:fill="FFFFFF" w:themeFill="background1"/>
            <w:vAlign w:val="center"/>
          </w:tcPr>
          <w:p w14:paraId="622560C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4EFEDB7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Волоколамский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36DD12" w14:textId="1E987CC9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A6950" w:rsidRPr="00BC26E8" w14:paraId="4110FAE1" w14:textId="77777777" w:rsidTr="00F52E30">
        <w:trPr>
          <w:trHeight w:val="409"/>
        </w:trPr>
        <w:tc>
          <w:tcPr>
            <w:tcW w:w="709" w:type="dxa"/>
            <w:shd w:val="clear" w:color="auto" w:fill="FFFFFF" w:themeFill="background1"/>
            <w:vAlign w:val="center"/>
          </w:tcPr>
          <w:p w14:paraId="7B564EFE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14:paraId="3921503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0F6E8D" w14:textId="5389E528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A6950" w:rsidRPr="00BC26E8" w14:paraId="1E74C21A" w14:textId="77777777" w:rsidTr="00F52E30">
        <w:trPr>
          <w:trHeight w:val="415"/>
        </w:trPr>
        <w:tc>
          <w:tcPr>
            <w:tcW w:w="709" w:type="dxa"/>
            <w:shd w:val="clear" w:color="auto" w:fill="FFFFFF" w:themeFill="background1"/>
            <w:vAlign w:val="center"/>
          </w:tcPr>
          <w:p w14:paraId="4375538B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0712D21E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Восход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78137B79" w14:textId="1BB041DA" w:rsidR="006A6950" w:rsidRPr="00642361" w:rsidRDefault="0050747F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A6950" w:rsidRPr="00BC26E8" w14:paraId="61CA25CB" w14:textId="77777777" w:rsidTr="00F52E30">
        <w:trPr>
          <w:trHeight w:val="422"/>
        </w:trPr>
        <w:tc>
          <w:tcPr>
            <w:tcW w:w="709" w:type="dxa"/>
            <w:shd w:val="clear" w:color="auto" w:fill="FFFFFF" w:themeFill="background1"/>
            <w:vAlign w:val="center"/>
          </w:tcPr>
          <w:p w14:paraId="00471DB7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434BA6C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484A346D" w14:textId="5548CC99" w:rsidR="006A6950" w:rsidRPr="00642361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642361" w:rsidRPr="00BC26E8" w14:paraId="420E5A8A" w14:textId="77777777" w:rsidTr="00F52E30">
        <w:trPr>
          <w:trHeight w:val="413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18C1AD" w14:textId="77777777" w:rsidR="00642361" w:rsidRPr="00BC26E8" w:rsidRDefault="00642361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14:paraId="07CAD707" w14:textId="77777777" w:rsidR="00642361" w:rsidRPr="00387F77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Дмитровский</w:t>
            </w:r>
          </w:p>
        </w:tc>
        <w:tc>
          <w:tcPr>
            <w:tcW w:w="3685" w:type="dxa"/>
            <w:shd w:val="clear" w:color="auto" w:fill="auto"/>
          </w:tcPr>
          <w:p w14:paraId="0BA7DE78" w14:textId="1DE138A4" w:rsidR="00642361" w:rsidRPr="00642361" w:rsidRDefault="00642361" w:rsidP="0064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2361" w:rsidRPr="00BC26E8" w14:paraId="115F6A55" w14:textId="77777777" w:rsidTr="00F52E30">
        <w:trPr>
          <w:trHeight w:val="405"/>
        </w:trPr>
        <w:tc>
          <w:tcPr>
            <w:tcW w:w="709" w:type="dxa"/>
            <w:shd w:val="clear" w:color="auto" w:fill="FFFFFF" w:themeFill="background1"/>
            <w:vAlign w:val="center"/>
          </w:tcPr>
          <w:p w14:paraId="3BB43BC5" w14:textId="77777777" w:rsidR="00642361" w:rsidRPr="00BC26E8" w:rsidRDefault="00642361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vAlign w:val="center"/>
          </w:tcPr>
          <w:p w14:paraId="0C65D407" w14:textId="77777777" w:rsidR="00642361" w:rsidRPr="00387F77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</w:t>
            </w:r>
          </w:p>
        </w:tc>
        <w:tc>
          <w:tcPr>
            <w:tcW w:w="3685" w:type="dxa"/>
            <w:shd w:val="clear" w:color="auto" w:fill="auto"/>
          </w:tcPr>
          <w:p w14:paraId="3983D3C1" w14:textId="64469EE7" w:rsidR="00642361" w:rsidRPr="00642361" w:rsidRDefault="00642361" w:rsidP="0064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42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950" w:rsidRPr="00BC26E8" w14:paraId="4494FBFC" w14:textId="77777777" w:rsidTr="00F52E30">
        <w:trPr>
          <w:trHeight w:val="425"/>
        </w:trPr>
        <w:tc>
          <w:tcPr>
            <w:tcW w:w="709" w:type="dxa"/>
            <w:shd w:val="clear" w:color="auto" w:fill="FFFFFF" w:themeFill="background1"/>
            <w:vAlign w:val="center"/>
          </w:tcPr>
          <w:p w14:paraId="147F02D8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vAlign w:val="center"/>
          </w:tcPr>
          <w:p w14:paraId="679CC247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Домодедово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D60546" w14:textId="09290FA7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6950" w:rsidRPr="00BC26E8" w14:paraId="771CBEF3" w14:textId="77777777" w:rsidTr="00F52E30">
        <w:trPr>
          <w:trHeight w:val="403"/>
        </w:trPr>
        <w:tc>
          <w:tcPr>
            <w:tcW w:w="709" w:type="dxa"/>
            <w:shd w:val="clear" w:color="auto" w:fill="FFFFFF" w:themeFill="background1"/>
            <w:vAlign w:val="center"/>
          </w:tcPr>
          <w:p w14:paraId="2293DD2C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vAlign w:val="center"/>
          </w:tcPr>
          <w:p w14:paraId="1D98A6A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3EC51E" w14:textId="074A2E92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6950" w:rsidRPr="00BC26E8" w14:paraId="74A03731" w14:textId="77777777" w:rsidTr="00F52E30">
        <w:trPr>
          <w:trHeight w:val="423"/>
        </w:trPr>
        <w:tc>
          <w:tcPr>
            <w:tcW w:w="709" w:type="dxa"/>
            <w:shd w:val="clear" w:color="auto" w:fill="FFFFFF" w:themeFill="background1"/>
            <w:vAlign w:val="center"/>
          </w:tcPr>
          <w:p w14:paraId="24D6732E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vAlign w:val="center"/>
          </w:tcPr>
          <w:p w14:paraId="520D6BC6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Егорьевск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EC7061" w14:textId="43E953A8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6950" w:rsidRPr="00BC26E8" w14:paraId="06066DE3" w14:textId="77777777" w:rsidTr="00F52E30">
        <w:trPr>
          <w:trHeight w:val="415"/>
        </w:trPr>
        <w:tc>
          <w:tcPr>
            <w:tcW w:w="709" w:type="dxa"/>
            <w:shd w:val="clear" w:color="auto" w:fill="FFFFFF" w:themeFill="background1"/>
            <w:vAlign w:val="center"/>
          </w:tcPr>
          <w:p w14:paraId="4172399A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vAlign w:val="center"/>
          </w:tcPr>
          <w:p w14:paraId="5618AAE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603CBA" w14:textId="693B2BD8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6950" w:rsidRPr="00BC26E8" w14:paraId="43AC4E8E" w14:textId="77777777" w:rsidTr="00F52E30">
        <w:trPr>
          <w:trHeight w:val="421"/>
        </w:trPr>
        <w:tc>
          <w:tcPr>
            <w:tcW w:w="709" w:type="dxa"/>
            <w:shd w:val="clear" w:color="auto" w:fill="FFFFFF" w:themeFill="background1"/>
            <w:vAlign w:val="center"/>
          </w:tcPr>
          <w:p w14:paraId="3FB2476D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56AEFA6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2787EFB" w14:textId="7EC298EE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F4466F0" w14:textId="77777777" w:rsidTr="00F52E3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444E8297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2F4AF01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 городок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4FEA6C2A" w14:textId="0A71EC68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06DA41E5" w14:textId="77777777" w:rsidTr="00F52E30">
        <w:trPr>
          <w:trHeight w:val="406"/>
        </w:trPr>
        <w:tc>
          <w:tcPr>
            <w:tcW w:w="709" w:type="dxa"/>
            <w:shd w:val="clear" w:color="auto" w:fill="FFFFFF" w:themeFill="background1"/>
            <w:vAlign w:val="center"/>
          </w:tcPr>
          <w:p w14:paraId="2E2E03AB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vAlign w:val="center"/>
          </w:tcPr>
          <w:p w14:paraId="364F81F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3A18E8" w14:textId="0772AA4D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23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6950" w:rsidRPr="00BC26E8" w14:paraId="4EFAD153" w14:textId="77777777" w:rsidTr="00F52E30">
        <w:trPr>
          <w:trHeight w:val="425"/>
        </w:trPr>
        <w:tc>
          <w:tcPr>
            <w:tcW w:w="709" w:type="dxa"/>
            <w:shd w:val="clear" w:color="auto" w:fill="FFFFFF" w:themeFill="background1"/>
            <w:vAlign w:val="center"/>
          </w:tcPr>
          <w:p w14:paraId="7E1E97D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76B45FB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Кашира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00C98B8A" w14:textId="0C31AC03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A6950" w:rsidRPr="00BC26E8" w14:paraId="2CEE1C0E" w14:textId="77777777" w:rsidTr="00F52E30">
        <w:trPr>
          <w:trHeight w:val="417"/>
        </w:trPr>
        <w:tc>
          <w:tcPr>
            <w:tcW w:w="709" w:type="dxa"/>
            <w:shd w:val="clear" w:color="auto" w:fill="FFFFFF" w:themeFill="background1"/>
            <w:vAlign w:val="center"/>
          </w:tcPr>
          <w:p w14:paraId="073D2CBB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50E9BD2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3209617F" w14:textId="74BA6FA8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A6950" w:rsidRPr="00BC26E8" w14:paraId="66F15F68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45B7138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B754F6E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Коломна (+ Озеры)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7E74EE92" w14:textId="0247AB62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EB22D88" w14:textId="77777777" w:rsidTr="00F52E30">
        <w:trPr>
          <w:trHeight w:val="402"/>
        </w:trPr>
        <w:tc>
          <w:tcPr>
            <w:tcW w:w="709" w:type="dxa"/>
            <w:shd w:val="clear" w:color="auto" w:fill="FFFFFF" w:themeFill="background1"/>
            <w:vAlign w:val="center"/>
          </w:tcPr>
          <w:p w14:paraId="54E6091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vAlign w:val="center"/>
          </w:tcPr>
          <w:p w14:paraId="17F7E8A3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A485EA" w14:textId="3C5E21E9" w:rsidR="006A6950" w:rsidRPr="00387F77" w:rsidRDefault="00642361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6950" w:rsidRPr="00BC26E8" w14:paraId="71D1346B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4489BE35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7352BE35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Котельники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4857F7FB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50" w:rsidRPr="00BC26E8" w14:paraId="3BA66630" w14:textId="77777777" w:rsidTr="00F52E30">
        <w:trPr>
          <w:trHeight w:val="413"/>
        </w:trPr>
        <w:tc>
          <w:tcPr>
            <w:tcW w:w="709" w:type="dxa"/>
            <w:shd w:val="clear" w:color="auto" w:fill="FFFFFF" w:themeFill="background1"/>
            <w:vAlign w:val="center"/>
          </w:tcPr>
          <w:p w14:paraId="01D4DDB8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5E4A7E3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AD9ABF2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50" w:rsidRPr="00BC26E8" w14:paraId="17948A10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79AB224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54E7AF2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Краснознаменск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1ECF73A7" w14:textId="77777777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50" w:rsidRPr="00BC26E8" w14:paraId="646BBDD0" w14:textId="77777777" w:rsidTr="00F52E30">
        <w:trPr>
          <w:trHeight w:val="398"/>
        </w:trPr>
        <w:tc>
          <w:tcPr>
            <w:tcW w:w="709" w:type="dxa"/>
            <w:shd w:val="clear" w:color="auto" w:fill="FFFFFF" w:themeFill="background1"/>
            <w:vAlign w:val="center"/>
          </w:tcPr>
          <w:p w14:paraId="38814AB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vAlign w:val="center"/>
          </w:tcPr>
          <w:p w14:paraId="531C7CE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F0F175" w14:textId="7AC307E8" w:rsidR="006A6950" w:rsidRPr="00387F77" w:rsidRDefault="00FF495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6950" w:rsidRPr="00BC26E8" w14:paraId="437306B6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145DCA21" w14:textId="3C02A5ED" w:rsidR="006A6950" w:rsidRPr="00BC26E8" w:rsidRDefault="0029193A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vAlign w:val="center"/>
          </w:tcPr>
          <w:p w14:paraId="6D20073D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C2924B" w14:textId="27134DE9" w:rsidR="006A6950" w:rsidRPr="00387F77" w:rsidRDefault="00FF495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6950" w:rsidRPr="00BC26E8" w14:paraId="0C4F530C" w14:textId="77777777" w:rsidTr="00F52E30">
        <w:trPr>
          <w:trHeight w:val="569"/>
        </w:trPr>
        <w:tc>
          <w:tcPr>
            <w:tcW w:w="709" w:type="dxa"/>
            <w:shd w:val="clear" w:color="auto" w:fill="FFFFFF" w:themeFill="background1"/>
            <w:vAlign w:val="center"/>
          </w:tcPr>
          <w:p w14:paraId="2ED54830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473F371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Лосино</w:t>
            </w:r>
            <w:proofErr w:type="spellEnd"/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-Петровский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F3195DE" w14:textId="57C4AC60" w:rsidR="006A6950" w:rsidRPr="00387F77" w:rsidRDefault="00FF495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37AE020F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5A31AE5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EF9A47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0A27E5F8" w14:textId="2F15B7D1" w:rsidR="006A6950" w:rsidRPr="00387F77" w:rsidRDefault="00FF495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159E7346" w14:textId="77777777" w:rsidTr="00F52E30">
        <w:trPr>
          <w:trHeight w:val="381"/>
        </w:trPr>
        <w:tc>
          <w:tcPr>
            <w:tcW w:w="709" w:type="dxa"/>
            <w:shd w:val="clear" w:color="auto" w:fill="FFFFFF" w:themeFill="background1"/>
            <w:vAlign w:val="center"/>
          </w:tcPr>
          <w:p w14:paraId="2991BE4F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vAlign w:val="center"/>
          </w:tcPr>
          <w:p w14:paraId="573EB3C4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Луховицы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834298" w14:textId="2AA0BC96" w:rsidR="006A6950" w:rsidRPr="00387F77" w:rsidRDefault="00FF495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6950" w:rsidRPr="00BC26E8" w14:paraId="28FAF5C0" w14:textId="77777777" w:rsidTr="00F52E30">
        <w:trPr>
          <w:trHeight w:val="402"/>
        </w:trPr>
        <w:tc>
          <w:tcPr>
            <w:tcW w:w="709" w:type="dxa"/>
            <w:shd w:val="clear" w:color="auto" w:fill="FFFFFF" w:themeFill="background1"/>
            <w:vAlign w:val="center"/>
          </w:tcPr>
          <w:p w14:paraId="7AB904CA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26F9BAB6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Лыткарино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57C9F5F" w14:textId="72DA0C21" w:rsidR="006A6950" w:rsidRPr="00387F77" w:rsidRDefault="0029193A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1AF1D007" w14:textId="77777777" w:rsidTr="00F52E30">
        <w:trPr>
          <w:trHeight w:val="286"/>
        </w:trPr>
        <w:tc>
          <w:tcPr>
            <w:tcW w:w="709" w:type="dxa"/>
            <w:shd w:val="clear" w:color="auto" w:fill="FFFFFF" w:themeFill="background1"/>
            <w:vAlign w:val="center"/>
          </w:tcPr>
          <w:p w14:paraId="3EB2925A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63A56B1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Люберцы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C0A8734" w14:textId="32104E0B" w:rsidR="006A6950" w:rsidRPr="00387F77" w:rsidRDefault="0029193A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3039B67" w14:textId="77777777" w:rsidTr="00F52E30">
        <w:trPr>
          <w:trHeight w:val="286"/>
        </w:trPr>
        <w:tc>
          <w:tcPr>
            <w:tcW w:w="709" w:type="dxa"/>
            <w:shd w:val="clear" w:color="auto" w:fill="FFFFFF" w:themeFill="background1"/>
            <w:vAlign w:val="center"/>
          </w:tcPr>
          <w:p w14:paraId="49C652DE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5865DC93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Можайский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6CBC9A5" w14:textId="368EBFCF" w:rsidR="006A6950" w:rsidRPr="00387F77" w:rsidRDefault="0029193A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0DB9F3E6" w14:textId="77777777" w:rsidTr="00F52E30">
        <w:trPr>
          <w:trHeight w:val="428"/>
        </w:trPr>
        <w:tc>
          <w:tcPr>
            <w:tcW w:w="709" w:type="dxa"/>
            <w:shd w:val="clear" w:color="auto" w:fill="FFFFFF" w:themeFill="background1"/>
            <w:vAlign w:val="center"/>
          </w:tcPr>
          <w:p w14:paraId="1C6D9DCE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44BA414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4E26E9A" w14:textId="1D612A70" w:rsidR="006A6950" w:rsidRPr="00387F77" w:rsidRDefault="0029193A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6720521" w14:textId="77777777" w:rsidTr="00F52E30">
        <w:trPr>
          <w:trHeight w:val="5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1CE6BE3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vAlign w:val="center"/>
          </w:tcPr>
          <w:p w14:paraId="570DB92F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6121F" w14:textId="633E94A9" w:rsidR="006A6950" w:rsidRPr="00387F77" w:rsidRDefault="0029193A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6950" w:rsidRPr="00BC26E8" w14:paraId="660A9C71" w14:textId="77777777" w:rsidTr="00F52E30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14:paraId="3F3BA2F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6DE7F815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Наро-Фоминск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77251E5C" w14:textId="7A0DAA84" w:rsidR="006A6950" w:rsidRPr="00387F77" w:rsidRDefault="00E90C4E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A6950" w:rsidRPr="00BC26E8" w14:paraId="622C0210" w14:textId="77777777" w:rsidTr="00F52E30">
        <w:trPr>
          <w:trHeight w:val="286"/>
        </w:trPr>
        <w:tc>
          <w:tcPr>
            <w:tcW w:w="709" w:type="dxa"/>
            <w:shd w:val="clear" w:color="auto" w:fill="auto"/>
            <w:vAlign w:val="center"/>
          </w:tcPr>
          <w:p w14:paraId="40207FFB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  <w:vAlign w:val="center"/>
          </w:tcPr>
          <w:p w14:paraId="39DA8D5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DDFB6" w14:textId="795383DC" w:rsidR="006A6950" w:rsidRPr="00387F77" w:rsidRDefault="00E90C4E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6950" w:rsidRPr="00BC26E8" w14:paraId="7BBC18BA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4D57FB73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  <w:vAlign w:val="center"/>
          </w:tcPr>
          <w:p w14:paraId="43564A3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Орехово-Зуево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6AC95F" w14:textId="60BD2F35" w:rsidR="006A6950" w:rsidRPr="00387F77" w:rsidRDefault="00F527E9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6950" w:rsidRPr="00BC26E8" w14:paraId="6273B118" w14:textId="77777777" w:rsidTr="00F52E30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14:paraId="7A0D81E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733CFE7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 Посад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05F9FD36" w14:textId="6B7CD38C" w:rsidR="006A6950" w:rsidRPr="00387F77" w:rsidRDefault="00F82BC2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541E5788" w14:textId="77777777" w:rsidTr="00F52E30">
        <w:trPr>
          <w:trHeight w:val="441"/>
        </w:trPr>
        <w:tc>
          <w:tcPr>
            <w:tcW w:w="709" w:type="dxa"/>
            <w:shd w:val="clear" w:color="auto" w:fill="auto"/>
            <w:vAlign w:val="center"/>
          </w:tcPr>
          <w:p w14:paraId="0B5DD391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1" w:type="dxa"/>
            <w:vAlign w:val="center"/>
          </w:tcPr>
          <w:p w14:paraId="298A2018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FDF7F6" w14:textId="6153EB75" w:rsidR="006A6950" w:rsidRPr="00387F77" w:rsidRDefault="00F82BC2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6950" w:rsidRPr="00BC26E8" w14:paraId="2E975F9B" w14:textId="77777777" w:rsidTr="00F52E30">
        <w:trPr>
          <w:trHeight w:val="339"/>
        </w:trPr>
        <w:tc>
          <w:tcPr>
            <w:tcW w:w="709" w:type="dxa"/>
            <w:shd w:val="clear" w:color="auto" w:fill="auto"/>
            <w:vAlign w:val="center"/>
          </w:tcPr>
          <w:p w14:paraId="2B10DAF8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40AD186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Протвино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4B8E5673" w14:textId="03A4C377" w:rsidR="006A6950" w:rsidRPr="00387F77" w:rsidRDefault="00F82BC2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43CACE1B" w14:textId="77777777" w:rsidTr="00F52E30">
        <w:trPr>
          <w:trHeight w:val="339"/>
        </w:trPr>
        <w:tc>
          <w:tcPr>
            <w:tcW w:w="709" w:type="dxa"/>
            <w:shd w:val="clear" w:color="auto" w:fill="auto"/>
            <w:vAlign w:val="center"/>
          </w:tcPr>
          <w:p w14:paraId="003B9162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961" w:type="dxa"/>
            <w:vAlign w:val="center"/>
          </w:tcPr>
          <w:p w14:paraId="0845087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Пушкинский (Ивантеевка + Красноармейск)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616E21" w14:textId="7B04D678" w:rsidR="006A6950" w:rsidRPr="00387F77" w:rsidRDefault="00F82BC2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6950" w:rsidRPr="00BC26E8" w14:paraId="7E52184A" w14:textId="77777777" w:rsidTr="00F52E30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14:paraId="5651C277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99E3536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Пущино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56C1442" w14:textId="36E9ADEC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1BAC17CF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2E7AD9CD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1" w:type="dxa"/>
            <w:vAlign w:val="center"/>
          </w:tcPr>
          <w:p w14:paraId="3A025E52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E94942" w14:textId="467FFBBF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6950" w:rsidRPr="00BC26E8" w14:paraId="04D60C87" w14:textId="77777777" w:rsidTr="00F52E30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341A27D5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6A76E2B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Реутов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DE4FD4B" w14:textId="4EA0A425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1A6B321E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22AB4846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200065DF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Рузский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4A50D794" w14:textId="03C5EC19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51A6119F" w14:textId="77777777" w:rsidTr="00F52E30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14:paraId="1D6E6B36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3013C6F1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Сергиев Посад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01C3DA9B" w14:textId="56A9E41A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A6950" w:rsidRPr="00BC26E8" w14:paraId="2F12FC5C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6AFEEC22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1" w:type="dxa"/>
            <w:vAlign w:val="center"/>
          </w:tcPr>
          <w:p w14:paraId="50B5D05B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Серебряные пруды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072493" w14:textId="099EA1A7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6950" w:rsidRPr="00BC26E8" w14:paraId="3BEA645F" w14:textId="77777777" w:rsidTr="00F52E30">
        <w:trPr>
          <w:trHeight w:val="428"/>
        </w:trPr>
        <w:tc>
          <w:tcPr>
            <w:tcW w:w="709" w:type="dxa"/>
            <w:shd w:val="clear" w:color="auto" w:fill="auto"/>
            <w:vAlign w:val="center"/>
          </w:tcPr>
          <w:p w14:paraId="066830EA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66292C2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Серпухов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4903913" w14:textId="5AACB989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56EA9736" w14:textId="77777777" w:rsidTr="00F52E30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14:paraId="2A195B8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1" w:type="dxa"/>
            <w:vAlign w:val="center"/>
          </w:tcPr>
          <w:p w14:paraId="29D8A9F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Солнечногорск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FD992F" w14:textId="25AC3652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6950" w:rsidRPr="00BC26E8" w14:paraId="355099EC" w14:textId="77777777" w:rsidTr="00F52E30">
        <w:trPr>
          <w:trHeight w:val="428"/>
        </w:trPr>
        <w:tc>
          <w:tcPr>
            <w:tcW w:w="709" w:type="dxa"/>
            <w:shd w:val="clear" w:color="auto" w:fill="auto"/>
            <w:vAlign w:val="center"/>
          </w:tcPr>
          <w:p w14:paraId="00B7C54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  <w:vAlign w:val="center"/>
          </w:tcPr>
          <w:p w14:paraId="25178298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Ступино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F9C03D" w14:textId="2F569D21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6950" w:rsidRPr="00BC26E8" w14:paraId="6C2DC876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702DC5F1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270F9085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Талдом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1B281802" w14:textId="5253F5D8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3E19643" w14:textId="77777777" w:rsidTr="00F52E30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33703880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1" w:type="dxa"/>
            <w:vAlign w:val="center"/>
          </w:tcPr>
          <w:p w14:paraId="7334540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Фрязино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89507D" w14:textId="28D6C518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6950" w:rsidRPr="00BC26E8" w14:paraId="0F60B627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604E73C9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CBCD1FE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Химки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32D0CD4C" w14:textId="40B04ECF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4D0E2A1C" w14:textId="77777777" w:rsidTr="00F52E30">
        <w:trPr>
          <w:trHeight w:val="455"/>
        </w:trPr>
        <w:tc>
          <w:tcPr>
            <w:tcW w:w="709" w:type="dxa"/>
            <w:shd w:val="clear" w:color="auto" w:fill="auto"/>
            <w:vAlign w:val="center"/>
          </w:tcPr>
          <w:p w14:paraId="0C38ABF8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752A0C9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Черноголовка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9326308" w14:textId="1B7AAAF3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2D55F38F" w14:textId="77777777" w:rsidTr="00F52E30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14:paraId="337245D8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41EE48D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D6DEE25" w14:textId="4BFCEA2B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6283303C" w14:textId="77777777" w:rsidTr="00F52E30">
        <w:trPr>
          <w:trHeight w:val="286"/>
        </w:trPr>
        <w:tc>
          <w:tcPr>
            <w:tcW w:w="709" w:type="dxa"/>
            <w:shd w:val="clear" w:color="auto" w:fill="auto"/>
            <w:vAlign w:val="center"/>
          </w:tcPr>
          <w:p w14:paraId="556D8100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1" w:type="dxa"/>
            <w:vAlign w:val="center"/>
          </w:tcPr>
          <w:p w14:paraId="64FAC4D9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Шатура (+Рошаль)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5EAF99" w14:textId="7A0B4E49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6950" w:rsidRPr="00BC26E8" w14:paraId="76B8F01F" w14:textId="77777777" w:rsidTr="00F52E30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14:paraId="5DDE5BB7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671673A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Шаховская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3791FD8E" w14:textId="50F9D559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1476CC10" w14:textId="77777777" w:rsidTr="00F52E30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FE0D6AA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1" w:type="dxa"/>
            <w:shd w:val="clear" w:color="auto" w:fill="A8D08D" w:themeFill="accent6" w:themeFillTint="99"/>
            <w:vAlign w:val="center"/>
          </w:tcPr>
          <w:p w14:paraId="5F9805E8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Щёлково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6627806D" w14:textId="5BE8B06F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A6950" w:rsidRPr="00BC26E8" w14:paraId="1FD0F818" w14:textId="77777777" w:rsidTr="00F52E30">
        <w:trPr>
          <w:trHeight w:val="251"/>
        </w:trPr>
        <w:tc>
          <w:tcPr>
            <w:tcW w:w="709" w:type="dxa"/>
            <w:shd w:val="clear" w:color="auto" w:fill="auto"/>
            <w:vAlign w:val="center"/>
          </w:tcPr>
          <w:p w14:paraId="2C7F3BF5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282BFE0C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Электрогорск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3ABDD63F" w14:textId="08C58AAA" w:rsidR="006A6950" w:rsidRPr="00387F77" w:rsidRDefault="00B667AB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6950" w:rsidRPr="00BC26E8" w14:paraId="594480A2" w14:textId="77777777" w:rsidTr="00F52E30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2ECA75F4" w14:textId="77777777" w:rsidR="006A6950" w:rsidRPr="00BC26E8" w:rsidRDefault="006A6950" w:rsidP="001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1" w:type="dxa"/>
            <w:vAlign w:val="center"/>
          </w:tcPr>
          <w:p w14:paraId="281BE530" w14:textId="77777777" w:rsidR="006A6950" w:rsidRPr="00387F77" w:rsidRDefault="006A6950" w:rsidP="001D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1342A38" w14:textId="1D65444C" w:rsidR="006A6950" w:rsidRPr="00387F77" w:rsidRDefault="006A6950" w:rsidP="001D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7F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7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4079BF9" w14:textId="77777777" w:rsidR="006A6950" w:rsidRDefault="006A6950" w:rsidP="006A6950"/>
    <w:p w14:paraId="3C527C9C" w14:textId="4A3545D4" w:rsidR="00381638" w:rsidRDefault="006A58A8" w:rsidP="00F52E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 повышения квалификации</w:t>
      </w:r>
      <w:r w:rsidR="00381638" w:rsidRPr="00381638">
        <w:rPr>
          <w:rFonts w:ascii="Times New Roman" w:eastAsia="Calibri" w:hAnsi="Times New Roman" w:cs="Times New Roman"/>
          <w:sz w:val="28"/>
          <w:szCs w:val="28"/>
        </w:rPr>
        <w:t>, где количество слушателей, отчисленных за неуспеваемость, превышает количество слушателей, успешно завершивших курс</w:t>
      </w:r>
      <w:r w:rsidR="00A060FF">
        <w:rPr>
          <w:rFonts w:ascii="Times New Roman" w:eastAsia="Calibri" w:hAnsi="Times New Roman" w:cs="Times New Roman"/>
          <w:sz w:val="28"/>
          <w:szCs w:val="28"/>
        </w:rPr>
        <w:t xml:space="preserve"> (выше 50%)</w:t>
      </w:r>
      <w:r w:rsidR="00381638" w:rsidRPr="00381638">
        <w:rPr>
          <w:rFonts w:ascii="Times New Roman" w:eastAsia="Calibri" w:hAnsi="Times New Roman" w:cs="Times New Roman"/>
          <w:sz w:val="28"/>
          <w:szCs w:val="28"/>
        </w:rPr>
        <w:t>.</w:t>
      </w:r>
      <w:r w:rsidR="003816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23"/>
        <w:gridCol w:w="1701"/>
        <w:gridCol w:w="1984"/>
        <w:gridCol w:w="1839"/>
        <w:gridCol w:w="1985"/>
      </w:tblGrid>
      <w:tr w:rsidR="00381638" w:rsidRPr="00381638" w14:paraId="179711C6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4559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9C7472B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FC50" w14:textId="77777777" w:rsidR="00381638" w:rsidRPr="0050747F" w:rsidRDefault="00381638" w:rsidP="003816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4BAD" w14:textId="77777777" w:rsidR="00381638" w:rsidRPr="0050747F" w:rsidRDefault="00381638" w:rsidP="003816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F1AE" w14:textId="77777777" w:rsidR="00381638" w:rsidRPr="0050747F" w:rsidRDefault="00381638" w:rsidP="00381638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0747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Зачисленных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8523" w14:textId="77777777" w:rsidR="00381638" w:rsidRPr="0050747F" w:rsidRDefault="00381638" w:rsidP="003816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Завершивших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354" w14:textId="77777777" w:rsidR="00381638" w:rsidRPr="0050747F" w:rsidRDefault="00381638" w:rsidP="003816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Отчисленных за неуспеваемость</w:t>
            </w:r>
          </w:p>
        </w:tc>
      </w:tr>
      <w:tr w:rsidR="00381638" w:rsidRPr="00381638" w14:paraId="69E81162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8DC2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011F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048F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03.07.2023-15.07.2023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0CBDD5B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F7CC1F" w14:textId="7DCA21D9" w:rsidR="00381638" w:rsidRPr="0050747F" w:rsidRDefault="00381638" w:rsidP="00381638">
            <w:pPr>
              <w:ind w:right="2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5E6F7E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17-51%</w:t>
            </w:r>
          </w:p>
        </w:tc>
      </w:tr>
      <w:tr w:rsidR="00381638" w:rsidRPr="00381638" w14:paraId="733FD170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C9ED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D19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«Федеральная рабочая программа воспитания в общеобразовательных организациях: механизмы реализации»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C42C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21.08.2023- 03.09.2023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4088887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6A73E5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CECCB4C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79-60%</w:t>
            </w:r>
          </w:p>
        </w:tc>
      </w:tr>
      <w:tr w:rsidR="00381638" w:rsidRPr="00381638" w14:paraId="6B127D58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A3AE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3CED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«Организация образовательного процесса обучающихся с ОВЗ в условиях инклюзивного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2D89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 xml:space="preserve">12.09.2023-24.10.2023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963A7A7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238510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B49705" w14:textId="64E12E86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19-59%</w:t>
            </w:r>
          </w:p>
        </w:tc>
      </w:tr>
      <w:tr w:rsidR="00381638" w:rsidRPr="00381638" w14:paraId="245A7815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93B4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83F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«Формирование естественно-научной грамотности обучающихся при изучении раздела «Генетика» на уроках биологии»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A24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 xml:space="preserve">14.09.2023-7.11.2023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DC38E6F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23C4616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59AD4E" w14:textId="7443410B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12-70%</w:t>
            </w:r>
          </w:p>
        </w:tc>
      </w:tr>
      <w:tr w:rsidR="00381638" w:rsidRPr="00381638" w14:paraId="49B428F4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317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CB72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«Проектирование и реализация воспитательного процесса в работе классного руководителя (04.09-18.09.2023)</w:t>
            </w:r>
            <w:r w:rsidRPr="0050747F">
              <w:rPr>
                <w:rFonts w:ascii="Times New Roman" w:hAnsi="Times New Roman"/>
                <w:sz w:val="24"/>
                <w:szCs w:val="24"/>
              </w:rPr>
              <w:tab/>
              <w:t xml:space="preserve">Классные руководители»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8FD4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04.09.2023-18.09.2023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009B9CB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296B4D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06388C" w14:textId="2BBBFC7E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91-59%</w:t>
            </w:r>
          </w:p>
        </w:tc>
      </w:tr>
      <w:tr w:rsidR="00381638" w:rsidRPr="00381638" w14:paraId="5AF34EEF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72B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DE3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      </w:r>
            <w:proofErr w:type="gramStart"/>
            <w:r w:rsidRPr="0050747F">
              <w:rPr>
                <w:rFonts w:ascii="Times New Roman" w:hAnsi="Times New Roman"/>
                <w:sz w:val="24"/>
                <w:szCs w:val="24"/>
              </w:rPr>
              <w:t>программ НО</w:t>
            </w:r>
            <w:proofErr w:type="gramEnd"/>
            <w:r w:rsidRPr="0050747F">
              <w:rPr>
                <w:rFonts w:ascii="Times New Roman" w:hAnsi="Times New Roman"/>
                <w:sz w:val="24"/>
                <w:szCs w:val="24"/>
              </w:rPr>
              <w:t>, ОО и 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48F6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18.09.2023- 30.11.2023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DEC163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ADB966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5AE4E02" w14:textId="7FAE2A0D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221-57%</w:t>
            </w:r>
          </w:p>
        </w:tc>
      </w:tr>
      <w:tr w:rsidR="00381638" w:rsidRPr="00381638" w14:paraId="3165F23E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F050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EC3A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на уроках обществознания»</w:t>
            </w:r>
            <w:r w:rsidRPr="0050747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4BA1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10.10.2023-16.11.2023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D01422B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544DED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3E62EC" w14:textId="42F4B278" w:rsidR="00381638" w:rsidRPr="0050747F" w:rsidRDefault="00381638" w:rsidP="00381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17-59%</w:t>
            </w:r>
          </w:p>
        </w:tc>
      </w:tr>
      <w:tr w:rsidR="00381638" w:rsidRPr="00381638" w14:paraId="7E2EFDC0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DB1" w14:textId="77777777" w:rsidR="00381638" w:rsidRPr="0050747F" w:rsidRDefault="00381638" w:rsidP="00381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89F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на уроках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C3E1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04.03.2024 – 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9955997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19AE14D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C23318" w14:textId="118CCB76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44-61%</w:t>
            </w:r>
          </w:p>
        </w:tc>
      </w:tr>
      <w:tr w:rsidR="00381638" w:rsidRPr="00381638" w14:paraId="01B44805" w14:textId="77777777" w:rsidTr="00600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F6741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8EC1F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7545A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 xml:space="preserve">03.11.2023-4.12.2023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92BDA88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26B8B72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D14798" w14:textId="16A498AA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172-67%</w:t>
            </w:r>
          </w:p>
        </w:tc>
      </w:tr>
      <w:tr w:rsidR="00381638" w:rsidRPr="00381638" w14:paraId="7C9791D2" w14:textId="77777777" w:rsidTr="006001DF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5ABBF" w14:textId="77777777" w:rsidR="00381638" w:rsidRPr="0050747F" w:rsidRDefault="00381638" w:rsidP="00381638">
            <w:pPr>
              <w:spacing w:line="254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A8858" w14:textId="77777777" w:rsidR="00381638" w:rsidRPr="0050747F" w:rsidRDefault="00381638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D562A" w14:textId="3DF0E538" w:rsidR="00381638" w:rsidRPr="0050747F" w:rsidRDefault="00A060FF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F3398" w14:textId="779956AB" w:rsidR="00381638" w:rsidRPr="0050747F" w:rsidRDefault="00A060FF" w:rsidP="003816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0747F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B19BF" w14:textId="3205EC2A" w:rsidR="00381638" w:rsidRPr="0050747F" w:rsidRDefault="00A060FF" w:rsidP="00381638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50747F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</w:tr>
    </w:tbl>
    <w:p w14:paraId="19B5CF55" w14:textId="12AEF29E" w:rsidR="00C902C9" w:rsidRDefault="00C902C9" w:rsidP="00381638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6F0DC" w14:textId="63BB150A" w:rsidR="00966DB3" w:rsidRDefault="00E467E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17">
        <w:rPr>
          <w:rFonts w:ascii="Times New Roman" w:hAnsi="Times New Roman" w:cs="Times New Roman"/>
          <w:sz w:val="28"/>
          <w:szCs w:val="28"/>
        </w:rPr>
        <w:t>В целом за</w:t>
      </w:r>
      <w:r w:rsidR="003516CE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C96517">
        <w:rPr>
          <w:rFonts w:ascii="Times New Roman" w:hAnsi="Times New Roman" w:cs="Times New Roman"/>
          <w:sz w:val="28"/>
          <w:szCs w:val="28"/>
        </w:rPr>
        <w:t xml:space="preserve"> с </w:t>
      </w:r>
      <w:r w:rsidR="00567E6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060FF">
        <w:rPr>
          <w:rFonts w:ascii="Times New Roman" w:hAnsi="Times New Roman" w:cs="Times New Roman"/>
          <w:sz w:val="28"/>
          <w:szCs w:val="28"/>
        </w:rPr>
        <w:t>2023</w:t>
      </w:r>
      <w:r w:rsidR="006C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A7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965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C96517">
        <w:rPr>
          <w:rFonts w:ascii="Times New Roman" w:hAnsi="Times New Roman" w:cs="Times New Roman"/>
          <w:sz w:val="28"/>
          <w:szCs w:val="28"/>
        </w:rPr>
        <w:t xml:space="preserve"> </w:t>
      </w:r>
      <w:r w:rsidR="00567E66">
        <w:rPr>
          <w:rFonts w:ascii="Times New Roman" w:hAnsi="Times New Roman" w:cs="Times New Roman"/>
          <w:sz w:val="28"/>
          <w:szCs w:val="28"/>
        </w:rPr>
        <w:t>май  202</w:t>
      </w:r>
      <w:r w:rsidR="00A060FF">
        <w:rPr>
          <w:rFonts w:ascii="Times New Roman" w:hAnsi="Times New Roman" w:cs="Times New Roman"/>
          <w:sz w:val="28"/>
          <w:szCs w:val="28"/>
        </w:rPr>
        <w:t>4</w:t>
      </w:r>
      <w:r w:rsidRPr="00C96517">
        <w:rPr>
          <w:rFonts w:ascii="Times New Roman" w:hAnsi="Times New Roman" w:cs="Times New Roman"/>
          <w:sz w:val="28"/>
          <w:szCs w:val="28"/>
        </w:rPr>
        <w:t xml:space="preserve"> года, </w:t>
      </w:r>
      <w:bookmarkStart w:id="3" w:name="_Hlk119506247"/>
      <w:r w:rsidRPr="00C96517">
        <w:rPr>
          <w:rFonts w:ascii="Times New Roman" w:hAnsi="Times New Roman" w:cs="Times New Roman"/>
          <w:sz w:val="28"/>
          <w:szCs w:val="28"/>
        </w:rPr>
        <w:t>доля</w:t>
      </w:r>
      <w:r w:rsidRPr="00C96517">
        <w:t xml:space="preserve"> </w:t>
      </w:r>
      <w:r w:rsidRPr="00C96517">
        <w:rPr>
          <w:rFonts w:ascii="Times New Roman" w:hAnsi="Times New Roman" w:cs="Times New Roman"/>
          <w:sz w:val="28"/>
          <w:szCs w:val="28"/>
        </w:rPr>
        <w:t>педагогов и управленческих кадров, прошедших курсовую подготовку</w:t>
      </w:r>
      <w:r w:rsidR="00F542EA">
        <w:rPr>
          <w:rFonts w:ascii="Times New Roman" w:hAnsi="Times New Roman" w:cs="Times New Roman"/>
          <w:sz w:val="28"/>
          <w:szCs w:val="28"/>
        </w:rPr>
        <w:t xml:space="preserve"> на базе федерального оператора при сопровождении ЦНППМ</w:t>
      </w:r>
      <w:bookmarkEnd w:id="3"/>
      <w:r w:rsidRPr="00C96517">
        <w:rPr>
          <w:rFonts w:ascii="Times New Roman" w:hAnsi="Times New Roman" w:cs="Times New Roman"/>
          <w:sz w:val="28"/>
          <w:szCs w:val="28"/>
        </w:rPr>
        <w:t>, составляет</w:t>
      </w:r>
      <w:r w:rsidR="003B6B5C">
        <w:rPr>
          <w:rFonts w:ascii="Times New Roman" w:hAnsi="Times New Roman" w:cs="Times New Roman"/>
          <w:sz w:val="28"/>
          <w:szCs w:val="28"/>
        </w:rPr>
        <w:t xml:space="preserve"> </w:t>
      </w:r>
      <w:r w:rsidRPr="00C96517">
        <w:rPr>
          <w:rFonts w:ascii="Times New Roman" w:hAnsi="Times New Roman" w:cs="Times New Roman"/>
          <w:sz w:val="28"/>
          <w:szCs w:val="28"/>
        </w:rPr>
        <w:t xml:space="preserve"> </w:t>
      </w:r>
      <w:r w:rsidR="00A060FF">
        <w:rPr>
          <w:rFonts w:ascii="Times New Roman" w:hAnsi="Times New Roman" w:cs="Times New Roman"/>
          <w:sz w:val="28"/>
          <w:szCs w:val="28"/>
        </w:rPr>
        <w:t>6</w:t>
      </w:r>
      <w:r w:rsidR="003B6B5C" w:rsidRPr="006D6EC4">
        <w:rPr>
          <w:rFonts w:ascii="Times New Roman" w:hAnsi="Times New Roman" w:cs="Times New Roman"/>
          <w:sz w:val="28"/>
          <w:szCs w:val="28"/>
        </w:rPr>
        <w:t>%</w:t>
      </w:r>
      <w:r w:rsidR="00966DB3">
        <w:rPr>
          <w:rFonts w:ascii="Times New Roman" w:hAnsi="Times New Roman" w:cs="Times New Roman"/>
          <w:sz w:val="28"/>
          <w:szCs w:val="28"/>
        </w:rPr>
        <w:t>, а это</w:t>
      </w:r>
      <w:r w:rsidR="003B6B5C">
        <w:rPr>
          <w:rFonts w:ascii="Times New Roman" w:hAnsi="Times New Roman" w:cs="Times New Roman"/>
          <w:sz w:val="28"/>
          <w:szCs w:val="28"/>
        </w:rPr>
        <w:t xml:space="preserve"> </w:t>
      </w:r>
      <w:r w:rsidR="00A060FF">
        <w:rPr>
          <w:rFonts w:ascii="Times New Roman" w:hAnsi="Times New Roman" w:cs="Times New Roman"/>
          <w:sz w:val="28"/>
          <w:szCs w:val="28"/>
        </w:rPr>
        <w:t>3167 человек</w:t>
      </w:r>
      <w:r w:rsidR="00966DB3">
        <w:rPr>
          <w:rFonts w:ascii="Times New Roman" w:hAnsi="Times New Roman" w:cs="Times New Roman"/>
          <w:sz w:val="28"/>
          <w:szCs w:val="28"/>
        </w:rPr>
        <w:t xml:space="preserve">  </w:t>
      </w:r>
      <w:r w:rsidR="00A7249B" w:rsidRPr="00CA5235">
        <w:rPr>
          <w:rFonts w:ascii="Times New Roman" w:hAnsi="Times New Roman" w:cs="Times New Roman"/>
          <w:sz w:val="28"/>
          <w:szCs w:val="28"/>
        </w:rPr>
        <w:t xml:space="preserve">от </w:t>
      </w:r>
      <w:r w:rsidR="00966DB3" w:rsidRPr="00CA5235">
        <w:rPr>
          <w:rFonts w:ascii="Times New Roman" w:hAnsi="Times New Roman" w:cs="Times New Roman"/>
          <w:sz w:val="28"/>
          <w:szCs w:val="28"/>
        </w:rPr>
        <w:t>общего числа учителей</w:t>
      </w:r>
      <w:r w:rsidR="00A060FF">
        <w:rPr>
          <w:rFonts w:ascii="Times New Roman" w:hAnsi="Times New Roman" w:cs="Times New Roman"/>
          <w:sz w:val="28"/>
          <w:szCs w:val="28"/>
        </w:rPr>
        <w:t>. Это конечно ниже</w:t>
      </w:r>
      <w:r w:rsidRPr="00C96517">
        <w:rPr>
          <w:rFonts w:ascii="Times New Roman" w:hAnsi="Times New Roman" w:cs="Times New Roman"/>
          <w:sz w:val="28"/>
          <w:szCs w:val="28"/>
        </w:rPr>
        <w:t xml:space="preserve"> в сравнении с количеством слушателей за </w:t>
      </w:r>
      <w:r w:rsidR="002206A3">
        <w:rPr>
          <w:rFonts w:ascii="Times New Roman" w:hAnsi="Times New Roman" w:cs="Times New Roman"/>
          <w:sz w:val="28"/>
          <w:szCs w:val="28"/>
        </w:rPr>
        <w:t>2</w:t>
      </w:r>
      <w:r w:rsidR="00A060FF">
        <w:rPr>
          <w:rFonts w:ascii="Times New Roman" w:hAnsi="Times New Roman" w:cs="Times New Roman"/>
          <w:sz w:val="28"/>
          <w:szCs w:val="28"/>
        </w:rPr>
        <w:t>022</w:t>
      </w:r>
      <w:r w:rsidR="002206A3">
        <w:rPr>
          <w:rFonts w:ascii="Times New Roman" w:hAnsi="Times New Roman" w:cs="Times New Roman"/>
          <w:sz w:val="28"/>
          <w:szCs w:val="28"/>
        </w:rPr>
        <w:t>-</w:t>
      </w:r>
      <w:r w:rsidR="006C5A74">
        <w:rPr>
          <w:rFonts w:ascii="Times New Roman" w:hAnsi="Times New Roman" w:cs="Times New Roman"/>
          <w:sz w:val="28"/>
          <w:szCs w:val="28"/>
        </w:rPr>
        <w:t>202</w:t>
      </w:r>
      <w:r w:rsidR="00A060FF">
        <w:rPr>
          <w:rFonts w:ascii="Times New Roman" w:hAnsi="Times New Roman" w:cs="Times New Roman"/>
          <w:sz w:val="28"/>
          <w:szCs w:val="28"/>
        </w:rPr>
        <w:t>3 и 2021-2022 учебные</w:t>
      </w:r>
      <w:r w:rsidR="006C5A74">
        <w:rPr>
          <w:rFonts w:ascii="Times New Roman" w:hAnsi="Times New Roman" w:cs="Times New Roman"/>
          <w:sz w:val="28"/>
          <w:szCs w:val="28"/>
        </w:rPr>
        <w:t xml:space="preserve"> год</w:t>
      </w:r>
      <w:r w:rsidR="00A060FF">
        <w:rPr>
          <w:rFonts w:ascii="Times New Roman" w:hAnsi="Times New Roman" w:cs="Times New Roman"/>
          <w:sz w:val="28"/>
          <w:szCs w:val="28"/>
        </w:rPr>
        <w:t>ы</w:t>
      </w:r>
      <w:r w:rsidR="00966DB3">
        <w:rPr>
          <w:rFonts w:ascii="Times New Roman" w:hAnsi="Times New Roman" w:cs="Times New Roman"/>
          <w:sz w:val="28"/>
          <w:szCs w:val="28"/>
        </w:rPr>
        <w:t xml:space="preserve">, </w:t>
      </w:r>
      <w:r w:rsidR="00A060FF">
        <w:rPr>
          <w:rFonts w:ascii="Times New Roman" w:hAnsi="Times New Roman" w:cs="Times New Roman"/>
          <w:sz w:val="28"/>
          <w:szCs w:val="28"/>
        </w:rPr>
        <w:t>тем не менее</w:t>
      </w:r>
      <w:r w:rsidR="00966DB3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Pr="00C96517">
        <w:rPr>
          <w:rFonts w:ascii="Times New Roman" w:hAnsi="Times New Roman" w:cs="Times New Roman"/>
          <w:sz w:val="28"/>
          <w:szCs w:val="28"/>
        </w:rPr>
        <w:t xml:space="preserve"> </w:t>
      </w:r>
      <w:r w:rsidR="00966DB3" w:rsidRPr="00CA5235">
        <w:rPr>
          <w:rFonts w:ascii="Times New Roman" w:hAnsi="Times New Roman" w:cs="Times New Roman"/>
          <w:sz w:val="28"/>
          <w:szCs w:val="28"/>
        </w:rPr>
        <w:t>достижение показателя</w:t>
      </w:r>
      <w:r w:rsidR="00C84324" w:rsidRPr="00CA5235">
        <w:rPr>
          <w:rFonts w:ascii="Times New Roman" w:hAnsi="Times New Roman" w:cs="Times New Roman"/>
          <w:sz w:val="28"/>
          <w:szCs w:val="28"/>
        </w:rPr>
        <w:t xml:space="preserve"> </w:t>
      </w:r>
      <w:r w:rsidR="00DE17EF" w:rsidRPr="00CA5235">
        <w:rPr>
          <w:rFonts w:ascii="Times New Roman" w:hAnsi="Times New Roman" w:cs="Times New Roman"/>
          <w:sz w:val="28"/>
          <w:szCs w:val="28"/>
        </w:rPr>
        <w:t>«Д</w:t>
      </w:r>
      <w:r w:rsidR="00207C22" w:rsidRPr="00CA5235">
        <w:rPr>
          <w:rFonts w:ascii="Times New Roman" w:hAnsi="Times New Roman" w:cs="Times New Roman"/>
          <w:sz w:val="28"/>
          <w:szCs w:val="28"/>
        </w:rPr>
        <w:t>оля педагогических работников общеобразовательных организаци</w:t>
      </w:r>
      <w:r w:rsidR="00DE17EF" w:rsidRPr="00CA5235">
        <w:rPr>
          <w:rFonts w:ascii="Times New Roman" w:hAnsi="Times New Roman" w:cs="Times New Roman"/>
          <w:sz w:val="28"/>
          <w:szCs w:val="28"/>
        </w:rPr>
        <w:t>й</w:t>
      </w:r>
      <w:r w:rsidR="00207C22" w:rsidRPr="00CA5235">
        <w:rPr>
          <w:rFonts w:ascii="Times New Roman" w:hAnsi="Times New Roman" w:cs="Times New Roman"/>
          <w:sz w:val="28"/>
          <w:szCs w:val="28"/>
        </w:rPr>
        <w:t>, прошедших повышение квалификации на базе федерального оператора</w:t>
      </w:r>
      <w:r w:rsidR="00DE17EF" w:rsidRPr="00CA5235">
        <w:rPr>
          <w:rFonts w:ascii="Times New Roman" w:hAnsi="Times New Roman" w:cs="Times New Roman"/>
          <w:sz w:val="28"/>
          <w:szCs w:val="28"/>
        </w:rPr>
        <w:t xml:space="preserve">» </w:t>
      </w:r>
      <w:r w:rsidR="00207C22" w:rsidRPr="00CA5235">
        <w:rPr>
          <w:rFonts w:ascii="Times New Roman" w:hAnsi="Times New Roman" w:cs="Times New Roman"/>
          <w:sz w:val="28"/>
          <w:szCs w:val="28"/>
        </w:rPr>
        <w:t>-</w:t>
      </w:r>
      <w:r w:rsidR="00DE17EF" w:rsidRPr="00CA5235">
        <w:rPr>
          <w:rFonts w:ascii="Times New Roman" w:hAnsi="Times New Roman" w:cs="Times New Roman"/>
          <w:sz w:val="28"/>
          <w:szCs w:val="28"/>
        </w:rPr>
        <w:t xml:space="preserve"> </w:t>
      </w:r>
      <w:r w:rsidR="00207C22" w:rsidRPr="00CA5235">
        <w:rPr>
          <w:rFonts w:ascii="Times New Roman" w:hAnsi="Times New Roman" w:cs="Times New Roman"/>
          <w:sz w:val="28"/>
          <w:szCs w:val="28"/>
        </w:rPr>
        <w:t xml:space="preserve">6% в год от </w:t>
      </w:r>
      <w:bookmarkStart w:id="4" w:name="_Hlk119485433"/>
      <w:r w:rsidR="00207C22" w:rsidRPr="00CA5235">
        <w:rPr>
          <w:rFonts w:ascii="Times New Roman" w:hAnsi="Times New Roman" w:cs="Times New Roman"/>
          <w:sz w:val="28"/>
          <w:szCs w:val="28"/>
        </w:rPr>
        <w:t>общего числа учителей</w:t>
      </w:r>
      <w:bookmarkEnd w:id="4"/>
      <w:r w:rsidR="00207C22" w:rsidRPr="00CA5235">
        <w:rPr>
          <w:rFonts w:ascii="Times New Roman" w:hAnsi="Times New Roman" w:cs="Times New Roman"/>
          <w:sz w:val="28"/>
          <w:szCs w:val="28"/>
        </w:rPr>
        <w:t>, успешн</w:t>
      </w:r>
      <w:r w:rsidR="00966DB3" w:rsidRPr="00CA5235">
        <w:rPr>
          <w:rFonts w:ascii="Times New Roman" w:hAnsi="Times New Roman" w:cs="Times New Roman"/>
          <w:sz w:val="28"/>
          <w:szCs w:val="28"/>
        </w:rPr>
        <w:t>о</w:t>
      </w:r>
      <w:r w:rsidR="00207C22" w:rsidRPr="00CA5235">
        <w:rPr>
          <w:rFonts w:ascii="Times New Roman" w:hAnsi="Times New Roman" w:cs="Times New Roman"/>
          <w:sz w:val="28"/>
          <w:szCs w:val="28"/>
        </w:rPr>
        <w:t>, сдавших итоговую</w:t>
      </w:r>
      <w:r w:rsidR="000F6AAA">
        <w:rPr>
          <w:rFonts w:ascii="Times New Roman" w:hAnsi="Times New Roman" w:cs="Times New Roman"/>
          <w:sz w:val="28"/>
          <w:szCs w:val="28"/>
        </w:rPr>
        <w:t xml:space="preserve"> аттестацию</w:t>
      </w:r>
      <w:r w:rsidR="00966DB3" w:rsidRPr="00CA5235">
        <w:rPr>
          <w:rFonts w:ascii="Times New Roman" w:hAnsi="Times New Roman" w:cs="Times New Roman"/>
          <w:sz w:val="28"/>
          <w:szCs w:val="28"/>
        </w:rPr>
        <w:t>.</w:t>
      </w:r>
    </w:p>
    <w:p w14:paraId="23784B68" w14:textId="6931BF33" w:rsidR="00E12997" w:rsidRPr="00A060FF" w:rsidRDefault="00E12997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0FF">
        <w:rPr>
          <w:rFonts w:ascii="Times New Roman" w:hAnsi="Times New Roman" w:cs="Times New Roman"/>
          <w:color w:val="000000" w:themeColor="text1"/>
          <w:sz w:val="28"/>
          <w:szCs w:val="28"/>
        </w:rPr>
        <w:t>Доля педагогических и управленческих кадров, прошедших курсовую подготовку на ба</w:t>
      </w:r>
      <w:r w:rsidR="00A060FF">
        <w:rPr>
          <w:rFonts w:ascii="Times New Roman" w:hAnsi="Times New Roman" w:cs="Times New Roman"/>
          <w:color w:val="000000" w:themeColor="text1"/>
          <w:sz w:val="28"/>
          <w:szCs w:val="28"/>
        </w:rPr>
        <w:t>зе федерального оператора в 2023-2024</w:t>
      </w:r>
      <w:r w:rsidRPr="00A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в сравнении с прошлым</w:t>
      </w:r>
      <w:r w:rsidR="00A060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060F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0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на Рисунке</w:t>
      </w:r>
      <w:r w:rsidR="0060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A06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42D344" w14:textId="71AFC339" w:rsidR="00E12997" w:rsidRDefault="00E12997" w:rsidP="00E1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E154B8" wp14:editId="6703259D">
            <wp:extent cx="6518275" cy="3589020"/>
            <wp:effectExtent l="0" t="0" r="1587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F1A122" w14:textId="74EE7B15" w:rsidR="00E12997" w:rsidRDefault="006001DF" w:rsidP="00663D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 4</w:t>
      </w:r>
    </w:p>
    <w:p w14:paraId="76AD6E21" w14:textId="570E69DC" w:rsidR="006A1B4C" w:rsidRPr="004B6D7D" w:rsidRDefault="006A1B4C" w:rsidP="00F52E3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4580">
        <w:rPr>
          <w:sz w:val="28"/>
          <w:szCs w:val="28"/>
        </w:rPr>
        <w:t>Несмотря на то, что програ</w:t>
      </w:r>
      <w:r>
        <w:rPr>
          <w:sz w:val="28"/>
          <w:szCs w:val="28"/>
        </w:rPr>
        <w:t>мм повышения квалификации в 2023-2024</w:t>
      </w:r>
      <w:r w:rsidRPr="00F04580">
        <w:rPr>
          <w:sz w:val="28"/>
          <w:szCs w:val="28"/>
        </w:rPr>
        <w:t xml:space="preserve"> учебном году было реализовано </w:t>
      </w:r>
      <w:r>
        <w:rPr>
          <w:sz w:val="28"/>
          <w:szCs w:val="28"/>
        </w:rPr>
        <w:t xml:space="preserve">такое же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как и в прошлом, тем не менее</w:t>
      </w:r>
      <w:r w:rsidRPr="00F04580">
        <w:rPr>
          <w:sz w:val="28"/>
          <w:szCs w:val="28"/>
        </w:rPr>
        <w:t xml:space="preserve"> количество обученных педагогов значительно </w:t>
      </w:r>
      <w:r>
        <w:rPr>
          <w:sz w:val="28"/>
          <w:szCs w:val="28"/>
        </w:rPr>
        <w:t>уменьшилось</w:t>
      </w:r>
      <w:r w:rsidRPr="00F04580">
        <w:rPr>
          <w:sz w:val="28"/>
          <w:szCs w:val="28"/>
        </w:rPr>
        <w:t>.</w:t>
      </w:r>
      <w:r>
        <w:rPr>
          <w:sz w:val="28"/>
          <w:szCs w:val="28"/>
        </w:rPr>
        <w:t xml:space="preserve"> И это </w:t>
      </w:r>
      <w:proofErr w:type="spellStart"/>
      <w:r>
        <w:rPr>
          <w:sz w:val="28"/>
          <w:szCs w:val="28"/>
        </w:rPr>
        <w:t>несмортя</w:t>
      </w:r>
      <w:proofErr w:type="spellEnd"/>
      <w:r>
        <w:rPr>
          <w:sz w:val="28"/>
          <w:szCs w:val="28"/>
        </w:rPr>
        <w:t xml:space="preserve"> на то, что п</w:t>
      </w:r>
      <w:r w:rsidRPr="00503A32">
        <w:rPr>
          <w:sz w:val="28"/>
          <w:szCs w:val="28"/>
        </w:rPr>
        <w:t>рофессия педагог является одной из самых ответственных и значимых в обществе. Учителя и преподаватели несут на себе огромную ответственность за развитие нового поколения. В свете быстро меняющегося мира и образовательного пространства, необходимость постоянного повышения квалификации педагогов становится особенно актуальной.</w:t>
      </w:r>
      <w:r>
        <w:rPr>
          <w:sz w:val="28"/>
          <w:szCs w:val="28"/>
        </w:rPr>
        <w:t xml:space="preserve"> </w:t>
      </w:r>
      <w:r w:rsidRPr="008C1307">
        <w:rPr>
          <w:sz w:val="28"/>
          <w:szCs w:val="28"/>
        </w:rPr>
        <w:t>Первой и главной причиной является необходимость быть в курсе современных тенденций в образовании. Мир претерпевает колоссальные изменения, и образовательная система должна быть готова к ним. Педагоги, которые регулярно повышают свою квалификацию, имеют возможность ознакомиться с новыми методиками и подходами к обучению, новыми технологиями и инструментами. Это помогает им быть в курсе последних достижений и эффективно применять их в своей работе. Непрерывное обучение дает педагогам возможность развивать инновационные подходы и создавать уникальные образовательные программы, отвечающие современным потребностям учащихся.</w:t>
      </w:r>
      <w:r>
        <w:rPr>
          <w:sz w:val="28"/>
          <w:szCs w:val="28"/>
        </w:rPr>
        <w:t xml:space="preserve"> </w:t>
      </w:r>
      <w:r w:rsidRPr="008C1307">
        <w:rPr>
          <w:sz w:val="28"/>
          <w:szCs w:val="28"/>
        </w:rPr>
        <w:t xml:space="preserve">Второй причиной является удовлетворение потребностей учеников. В классах и группах обучения присутствуют учащиеся с разными способностями и особенностями. Обеспечение инклюзивного образования требует разностороннюю подготовку учителей. Педагоги, обладающие актуальными знаниями и навыками, могут адаптировать свой подход к обучению каждому ученику, учитывать их индивидуальные потребности и создавать благоприятную образовательную среду для </w:t>
      </w:r>
      <w:r w:rsidRPr="008C1307">
        <w:rPr>
          <w:sz w:val="28"/>
          <w:szCs w:val="28"/>
        </w:rPr>
        <w:lastRenderedPageBreak/>
        <w:t>всех. Повышение квалификации помогает педагогам изучить различные методы дифференцированного обучения и применять их на практике</w:t>
      </w:r>
      <w:r>
        <w:rPr>
          <w:sz w:val="28"/>
          <w:szCs w:val="28"/>
        </w:rPr>
        <w:t>. К</w:t>
      </w:r>
      <w:r w:rsidRPr="00F04580">
        <w:rPr>
          <w:sz w:val="28"/>
          <w:szCs w:val="28"/>
        </w:rPr>
        <w:t>урсовая подготовка осуществляется в том числе и на основе диагностики предметных компетенций педагогов, помогает ликвидации дефицитов и пробелов в компетентности педагога, способствует развитию его мастерства и педагогической культуры, личностных качеств, обновлению знаний, навыков и способов педагогической деятельности</w:t>
      </w:r>
      <w:r>
        <w:rPr>
          <w:sz w:val="28"/>
          <w:szCs w:val="28"/>
        </w:rPr>
        <w:t xml:space="preserve">. </w:t>
      </w:r>
    </w:p>
    <w:p w14:paraId="7BF4BAC1" w14:textId="77777777" w:rsidR="006A1B4C" w:rsidRPr="00E9238E" w:rsidRDefault="006A1B4C" w:rsidP="00F52E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4F54B" w14:textId="6DE00F26" w:rsidR="001E3E4B" w:rsidRDefault="00A060F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Невысокий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целом,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управленческих кадров и педагогов организаций СПО, 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прошедших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курсов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 тем, 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слушател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A8E">
        <w:rPr>
          <w:rFonts w:ascii="Times New Roman" w:hAnsi="Times New Roman" w:cs="Times New Roman"/>
          <w:sz w:val="28"/>
          <w:szCs w:val="28"/>
          <w:shd w:val="clear" w:color="auto" w:fill="FFFFFF"/>
        </w:rPr>
        <w:t>изъявили желание пройти курсы повышения квалификации,</w:t>
      </w:r>
      <w:r w:rsidR="00A7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717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обучение, но не завершил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курс. 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это слушатели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уже</w:t>
      </w:r>
      <w:r w:rsidR="001E3E4B" w:rsidRP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входном тестировании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понимают, что не 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справятся с программой курса</w:t>
      </w:r>
      <w:r w:rsidR="00BC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программа кажется им не интересной, </w:t>
      </w:r>
      <w:proofErr w:type="gramStart"/>
      <w:r w:rsidR="00BC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смогут применить полученные знания на практике,</w:t>
      </w:r>
      <w:r w:rsidR="0095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A7F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F8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кже 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слушатели</w:t>
      </w:r>
      <w:r w:rsidR="00103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жалуются на повышенную загруже</w:t>
      </w:r>
      <w:r w:rsidR="00BC0D4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03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ность, </w:t>
      </w:r>
      <w:r w:rsidR="00BC0D4E" w:rsidRPr="00BC0D4E">
        <w:rPr>
          <w:rFonts w:ascii="Times New Roman" w:hAnsi="Times New Roman" w:cs="Times New Roman"/>
          <w:sz w:val="28"/>
          <w:szCs w:val="28"/>
        </w:rPr>
        <w:t>сложности</w:t>
      </w:r>
      <w:r w:rsidR="00CA5235">
        <w:rPr>
          <w:rFonts w:ascii="Times New Roman" w:hAnsi="Times New Roman" w:cs="Times New Roman"/>
          <w:sz w:val="28"/>
          <w:szCs w:val="28"/>
        </w:rPr>
        <w:t xml:space="preserve"> с </w:t>
      </w:r>
      <w:r w:rsidR="00BC0D4E" w:rsidRPr="00BC0D4E">
        <w:rPr>
          <w:rFonts w:ascii="Times New Roman" w:hAnsi="Times New Roman" w:cs="Times New Roman"/>
          <w:sz w:val="28"/>
          <w:szCs w:val="28"/>
        </w:rPr>
        <w:t xml:space="preserve"> совмещ</w:t>
      </w:r>
      <w:r w:rsidR="00CA5235">
        <w:rPr>
          <w:rFonts w:ascii="Times New Roman" w:hAnsi="Times New Roman" w:cs="Times New Roman"/>
          <w:sz w:val="28"/>
          <w:szCs w:val="28"/>
        </w:rPr>
        <w:t>ением</w:t>
      </w:r>
      <w:r w:rsidR="00BC0D4E" w:rsidRPr="00BC0D4E">
        <w:rPr>
          <w:rFonts w:ascii="Times New Roman" w:hAnsi="Times New Roman" w:cs="Times New Roman"/>
          <w:sz w:val="28"/>
          <w:szCs w:val="28"/>
        </w:rPr>
        <w:t xml:space="preserve"> учеб</w:t>
      </w:r>
      <w:r w:rsidR="00CA5235">
        <w:rPr>
          <w:rFonts w:ascii="Times New Roman" w:hAnsi="Times New Roman" w:cs="Times New Roman"/>
          <w:sz w:val="28"/>
          <w:szCs w:val="28"/>
        </w:rPr>
        <w:t>ы</w:t>
      </w:r>
      <w:r w:rsidR="00BC0D4E" w:rsidRPr="00BC0D4E">
        <w:rPr>
          <w:rFonts w:ascii="Times New Roman" w:hAnsi="Times New Roman" w:cs="Times New Roman"/>
          <w:sz w:val="28"/>
          <w:szCs w:val="28"/>
        </w:rPr>
        <w:t xml:space="preserve"> с основной работой</w:t>
      </w:r>
      <w:r w:rsidR="001E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D4E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ссылаются на состояние здоровья.</w:t>
      </w:r>
      <w:r w:rsidR="00CA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Отсюда недостаточный уровень активности педагогических работников, управленческих кадров и педагогов организаций СПО при прохождении курсовой подготовки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самостоятельности слушателей в процессе обучения, 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а это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дальнейшей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целенаправленной работы всех специалистов, реализующих программы</w:t>
      </w:r>
      <w:r w:rsid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264" w:rsidRPr="00ED126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 квалификации.</w:t>
      </w:r>
    </w:p>
    <w:p w14:paraId="26C323C9" w14:textId="19DEF522" w:rsidR="00E467EF" w:rsidRDefault="006001D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AA">
        <w:rPr>
          <w:rFonts w:ascii="Times New Roman" w:hAnsi="Times New Roman" w:cs="Times New Roman"/>
          <w:sz w:val="28"/>
          <w:szCs w:val="28"/>
        </w:rPr>
        <w:t>Таким образом</w:t>
      </w:r>
      <w:r w:rsidR="00CA5235" w:rsidRPr="000F6AAA">
        <w:rPr>
          <w:rFonts w:ascii="Times New Roman" w:hAnsi="Times New Roman" w:cs="Times New Roman"/>
          <w:sz w:val="28"/>
          <w:szCs w:val="28"/>
        </w:rPr>
        <w:t>,</w:t>
      </w:r>
      <w:r w:rsidR="00E467EF" w:rsidRPr="000F6AAA">
        <w:rPr>
          <w:rFonts w:ascii="Times New Roman" w:hAnsi="Times New Roman" w:cs="Times New Roman"/>
          <w:sz w:val="28"/>
          <w:szCs w:val="28"/>
        </w:rPr>
        <w:t xml:space="preserve"> </w:t>
      </w:r>
      <w:r w:rsidR="0094746C" w:rsidRPr="000F6AAA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165F5F" w:rsidRPr="000F6AAA">
        <w:rPr>
          <w:rFonts w:ascii="Times New Roman" w:hAnsi="Times New Roman" w:cs="Times New Roman"/>
          <w:sz w:val="28"/>
          <w:szCs w:val="28"/>
        </w:rPr>
        <w:t>доли</w:t>
      </w:r>
      <w:r w:rsidR="00165F5F" w:rsidRPr="000F6AAA">
        <w:t xml:space="preserve"> </w:t>
      </w:r>
      <w:r w:rsidR="00165F5F" w:rsidRPr="000F6AAA">
        <w:rPr>
          <w:rFonts w:ascii="Times New Roman" w:hAnsi="Times New Roman" w:cs="Times New Roman"/>
          <w:sz w:val="28"/>
          <w:szCs w:val="28"/>
        </w:rPr>
        <w:t xml:space="preserve">педагогов и управленческих кадров, прошедших курсовую подготовку на базе федерального оператора при сопровождении ЦНППМ </w:t>
      </w:r>
      <w:r w:rsidRPr="000F6AAA">
        <w:rPr>
          <w:rFonts w:ascii="Times New Roman" w:hAnsi="Times New Roman" w:cs="Times New Roman"/>
          <w:sz w:val="28"/>
          <w:szCs w:val="28"/>
        </w:rPr>
        <w:t xml:space="preserve">отрицательная. Такие данные </w:t>
      </w:r>
      <w:proofErr w:type="gramStart"/>
      <w:r w:rsidRPr="000F6AAA">
        <w:rPr>
          <w:rFonts w:ascii="Times New Roman" w:hAnsi="Times New Roman" w:cs="Times New Roman"/>
          <w:sz w:val="28"/>
          <w:szCs w:val="28"/>
        </w:rPr>
        <w:t xml:space="preserve">подтверждают </w:t>
      </w:r>
      <w:r w:rsidR="00E467EF" w:rsidRPr="000F6AAA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proofErr w:type="gramEnd"/>
      <w:r w:rsidR="00E467EF" w:rsidRPr="000F6AAA">
        <w:rPr>
          <w:rFonts w:ascii="Times New Roman" w:hAnsi="Times New Roman" w:cs="Times New Roman"/>
          <w:sz w:val="28"/>
          <w:szCs w:val="28"/>
        </w:rPr>
        <w:t xml:space="preserve"> дальнейшего развития всех форм профессиональной </w:t>
      </w:r>
      <w:r w:rsidR="00A75A43" w:rsidRPr="000F6AAA">
        <w:rPr>
          <w:rFonts w:ascii="Times New Roman" w:hAnsi="Times New Roman" w:cs="Times New Roman"/>
          <w:sz w:val="28"/>
          <w:szCs w:val="28"/>
        </w:rPr>
        <w:t>подготовки</w:t>
      </w:r>
      <w:r w:rsidR="00E467EF" w:rsidRPr="000F6AAA">
        <w:rPr>
          <w:rFonts w:ascii="Times New Roman" w:hAnsi="Times New Roman" w:cs="Times New Roman"/>
          <w:sz w:val="28"/>
          <w:szCs w:val="28"/>
        </w:rPr>
        <w:t>, включая дистанционные технологии.</w:t>
      </w:r>
    </w:p>
    <w:p w14:paraId="3805428D" w14:textId="6C64062B" w:rsidR="00BA0785" w:rsidRDefault="006001D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</w:t>
      </w:r>
      <w:proofErr w:type="spellStart"/>
      <w:r w:rsidR="000F6AAA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6A1B4C">
        <w:rPr>
          <w:rFonts w:ascii="Times New Roman" w:hAnsi="Times New Roman" w:cs="Times New Roman"/>
          <w:sz w:val="28"/>
          <w:szCs w:val="28"/>
        </w:rPr>
        <w:t xml:space="preserve">на </w:t>
      </w:r>
      <w:r w:rsidR="00BA1B1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BA1B1E">
        <w:rPr>
          <w:rFonts w:ascii="Times New Roman" w:hAnsi="Times New Roman" w:cs="Times New Roman"/>
          <w:sz w:val="28"/>
          <w:szCs w:val="28"/>
        </w:rPr>
        <w:t xml:space="preserve">момент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программы </w:t>
      </w:r>
      <w:r w:rsidR="00BA1B1E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BA0785">
        <w:rPr>
          <w:rFonts w:ascii="Times New Roman" w:hAnsi="Times New Roman" w:cs="Times New Roman"/>
          <w:sz w:val="28"/>
          <w:szCs w:val="28"/>
        </w:rPr>
        <w:t>завершены</w:t>
      </w:r>
      <w:r>
        <w:rPr>
          <w:rFonts w:ascii="Times New Roman" w:hAnsi="Times New Roman" w:cs="Times New Roman"/>
          <w:sz w:val="28"/>
          <w:szCs w:val="28"/>
        </w:rPr>
        <w:t>. На 22 программах повышения квалификации</w:t>
      </w:r>
      <w:r w:rsidR="006A5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8A8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 xml:space="preserve"> обучаются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Pr="006001DF">
        <w:rPr>
          <w:rFonts w:ascii="Times New Roman" w:hAnsi="Times New Roman" w:cs="Times New Roman"/>
          <w:sz w:val="28"/>
          <w:szCs w:val="28"/>
        </w:rPr>
        <w:t>1556</w:t>
      </w:r>
      <w:r>
        <w:rPr>
          <w:rFonts w:ascii="Times New Roman" w:hAnsi="Times New Roman" w:cs="Times New Roman"/>
          <w:sz w:val="28"/>
          <w:szCs w:val="28"/>
        </w:rPr>
        <w:t xml:space="preserve"> слушателей.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985"/>
      </w:tblGrid>
      <w:tr w:rsidR="00B16F57" w:rsidRPr="006E7E87" w14:paraId="2457092F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7DD" w14:textId="77777777" w:rsidR="00B16F57" w:rsidRPr="006E7E87" w:rsidRDefault="00B16F57" w:rsidP="001D31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7E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КПК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0C3" w14:textId="77777777" w:rsidR="00B16F57" w:rsidRPr="006E7E87" w:rsidRDefault="00B16F57" w:rsidP="001D31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7E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CD6" w14:textId="007BBEB5" w:rsidR="00B16F57" w:rsidRPr="006E7E87" w:rsidRDefault="00B16F57" w:rsidP="001D31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7E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зачисленных </w:t>
            </w:r>
            <w:r w:rsidRPr="006E7E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слушателей</w:t>
            </w:r>
            <w:proofErr w:type="gramEnd"/>
          </w:p>
        </w:tc>
      </w:tr>
      <w:tr w:rsidR="00B16F57" w:rsidRPr="006E7E87" w14:paraId="4CE1BB02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A7F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современного учебного оборудования детских технопарков «</w:t>
            </w:r>
            <w:proofErr w:type="spellStart"/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» на базе ОО»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AB9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23.04.2024 -04.06.2024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3DB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16F57" w:rsidRPr="006E7E87" w14:paraId="4B0F38B6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108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современного учебного оборудования в центрах цифрового образования «IT-куб»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98F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23.04.2024 -04.06.2024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1FE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16F57" w:rsidRPr="006E7E87" w14:paraId="75C92950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B72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современного учебного оборудования в ЦО естественно-научной и технологической направленностей «Точка роста»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46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23.04.2024 -04.06.2024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97E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</w:tr>
      <w:tr w:rsidR="00B16F57" w:rsidRPr="006E7E87" w14:paraId="2B4FC112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F45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«Подготовка тьюторов для реализации курса «Школа современного учителя. Содержание и методика обучения предмету на углубленном уровне»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1A0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16.04.2024 -15.05.2024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C82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383</w:t>
            </w:r>
          </w:p>
        </w:tc>
      </w:tr>
      <w:tr w:rsidR="00B16F57" w:rsidRPr="006E7E87" w14:paraId="46A8F77E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D9E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 географии: достижения российской науки»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437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26.04.2024 – 18.06.2024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633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16F57" w:rsidRPr="006E7E87" w14:paraId="1D455290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A78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«Школа современного учителя русского языка и литературы: достижения российской науки»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470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26.04.2024 – 18.06.2024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2B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16F57" w:rsidRPr="006E7E87" w14:paraId="57AC3C1E" w14:textId="77777777" w:rsidTr="00E57862">
        <w:trPr>
          <w:trHeight w:val="7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683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«Всероссийский профессиональный конкурс «Первый учитель» 2024 года (отборочный этап)»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BE8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29.04.2024 – 02.06.2024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596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</w:tr>
      <w:tr w:rsidR="00B16F57" w:rsidRPr="006E7E87" w14:paraId="40BE8689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EB5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профессиональный конкурс «Директор года России» 2024 года (отборочный этап)</w:t>
            </w: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722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01.05.2024- 01.07.2024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1BA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16F57" w:rsidRPr="006E7E87" w14:paraId="4BA9D58D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EB5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воспитательной деятельности вожатого в детском лагере (на основе практик МДЦ «Артек») 13.05.-27.05.2024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6E5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13.05.2024-27.05.2024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3AD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16F57" w:rsidRPr="006E7E87" w14:paraId="7D399EE6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CC7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 подход на уроке музыки и внеурочных занятиях в условиях реализации обновленного ФГОС НОО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DDE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14.05.2024- 13.06.2024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BE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16F57" w:rsidRPr="006E7E87" w14:paraId="71475C4F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64D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предметных компетенций учителя математики (базовый уровень)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E7B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14.05.2024- 13.06.2024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B9A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16F57" w:rsidRPr="006E7E87" w14:paraId="46EE156F" w14:textId="77777777" w:rsidTr="00E578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4B4" w14:textId="77777777" w:rsidR="00B16F57" w:rsidRPr="000F6AAA" w:rsidRDefault="00B16F57" w:rsidP="001D31E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цифровых технологий для работы интерактивного школьного музея в системе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DB5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14.05.2024- 18.06.2024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D4E" w14:textId="77777777" w:rsidR="00B16F57" w:rsidRPr="000F6AAA" w:rsidRDefault="00B16F57" w:rsidP="001D31E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AA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14:paraId="3376E207" w14:textId="4CC8377B" w:rsidR="00E573DD" w:rsidRDefault="00E573DD" w:rsidP="00BA1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3BD36" w14:textId="20649B40" w:rsidR="00E573DD" w:rsidRDefault="006001D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начале июня</w:t>
      </w:r>
      <w:r w:rsidR="00B16F5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к запуску две </w:t>
      </w:r>
      <w:r w:rsidR="006A1B4C">
        <w:rPr>
          <w:rFonts w:ascii="Times New Roman" w:hAnsi="Times New Roman" w:cs="Times New Roman"/>
          <w:sz w:val="28"/>
          <w:szCs w:val="28"/>
        </w:rPr>
        <w:t xml:space="preserve">обязательные для прохождения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14:paraId="3C2A3F63" w14:textId="46A66D81" w:rsidR="00BA1B1E" w:rsidRDefault="006001DF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01DF">
        <w:rPr>
          <w:rFonts w:ascii="Times New Roman" w:hAnsi="Times New Roman" w:cs="Times New Roman"/>
          <w:sz w:val="28"/>
          <w:szCs w:val="28"/>
        </w:rPr>
        <w:t>«Ос</w:t>
      </w:r>
      <w:r w:rsidR="00BA1B1E">
        <w:rPr>
          <w:rFonts w:ascii="Times New Roman" w:hAnsi="Times New Roman" w:cs="Times New Roman"/>
          <w:sz w:val="28"/>
          <w:szCs w:val="28"/>
        </w:rPr>
        <w:t xml:space="preserve">обенности преподавания учебного </w:t>
      </w:r>
      <w:r w:rsidRPr="006001DF">
        <w:rPr>
          <w:rFonts w:ascii="Times New Roman" w:hAnsi="Times New Roman" w:cs="Times New Roman"/>
          <w:sz w:val="28"/>
          <w:szCs w:val="28"/>
        </w:rPr>
        <w:t>предмет</w:t>
      </w:r>
      <w:r w:rsidR="00BA1B1E">
        <w:rPr>
          <w:rFonts w:ascii="Times New Roman" w:hAnsi="Times New Roman" w:cs="Times New Roman"/>
          <w:sz w:val="28"/>
          <w:szCs w:val="28"/>
        </w:rPr>
        <w:t xml:space="preserve">а «Основы безопасности и защиты </w:t>
      </w:r>
      <w:r w:rsidRPr="006001DF">
        <w:rPr>
          <w:rFonts w:ascii="Times New Roman" w:hAnsi="Times New Roman" w:cs="Times New Roman"/>
          <w:sz w:val="28"/>
          <w:szCs w:val="28"/>
        </w:rPr>
        <w:t>Родины</w:t>
      </w:r>
      <w:r w:rsidR="00BA1B1E">
        <w:rPr>
          <w:rFonts w:ascii="Times New Roman" w:hAnsi="Times New Roman" w:cs="Times New Roman"/>
          <w:sz w:val="28"/>
          <w:szCs w:val="28"/>
        </w:rPr>
        <w:t xml:space="preserve">» в условиях внесения изменений </w:t>
      </w:r>
      <w:r w:rsidRPr="006001DF">
        <w:rPr>
          <w:rFonts w:ascii="Times New Roman" w:hAnsi="Times New Roman" w:cs="Times New Roman"/>
          <w:sz w:val="28"/>
          <w:szCs w:val="28"/>
        </w:rPr>
        <w:t>в ФОП ООО</w:t>
      </w:r>
      <w:r w:rsidR="00BA1B1E">
        <w:rPr>
          <w:rFonts w:ascii="Times New Roman" w:hAnsi="Times New Roman" w:cs="Times New Roman"/>
          <w:sz w:val="28"/>
          <w:szCs w:val="28"/>
        </w:rPr>
        <w:t xml:space="preserve"> и ФОП СОО» (24 часа) (в рамках реализации дорожной карты </w:t>
      </w:r>
      <w:proofErr w:type="spellStart"/>
      <w:r w:rsidRPr="006001DF">
        <w:rPr>
          <w:rFonts w:ascii="Times New Roman" w:hAnsi="Times New Roman" w:cs="Times New Roman"/>
          <w:sz w:val="28"/>
          <w:szCs w:val="28"/>
        </w:rPr>
        <w:t>Ми</w:t>
      </w:r>
      <w:r w:rsidR="00BA1B1E">
        <w:rPr>
          <w:rFonts w:ascii="Times New Roman" w:hAnsi="Times New Roman" w:cs="Times New Roman"/>
          <w:sz w:val="28"/>
          <w:szCs w:val="28"/>
        </w:rPr>
        <w:t>нпросвещения</w:t>
      </w:r>
      <w:proofErr w:type="spellEnd"/>
      <w:r w:rsidR="00BA1B1E">
        <w:rPr>
          <w:rFonts w:ascii="Times New Roman" w:hAnsi="Times New Roman" w:cs="Times New Roman"/>
          <w:sz w:val="28"/>
          <w:szCs w:val="28"/>
        </w:rPr>
        <w:t xml:space="preserve"> России по введению учебного предмета «Основы </w:t>
      </w:r>
      <w:r w:rsidRPr="006001DF">
        <w:rPr>
          <w:rFonts w:ascii="Times New Roman" w:hAnsi="Times New Roman" w:cs="Times New Roman"/>
          <w:sz w:val="28"/>
          <w:szCs w:val="28"/>
        </w:rPr>
        <w:t>безопасн</w:t>
      </w:r>
      <w:r w:rsidR="00BA1B1E">
        <w:rPr>
          <w:rFonts w:ascii="Times New Roman" w:hAnsi="Times New Roman" w:cs="Times New Roman"/>
          <w:sz w:val="28"/>
          <w:szCs w:val="28"/>
        </w:rPr>
        <w:t xml:space="preserve">ости и защиты Родины» (ОБЗР) на </w:t>
      </w:r>
      <w:r w:rsidRPr="006001DF">
        <w:rPr>
          <w:rFonts w:ascii="Times New Roman" w:hAnsi="Times New Roman" w:cs="Times New Roman"/>
          <w:sz w:val="28"/>
          <w:szCs w:val="28"/>
        </w:rPr>
        <w:t>2024 год, ут</w:t>
      </w:r>
      <w:r w:rsidR="00BA1B1E">
        <w:rPr>
          <w:rFonts w:ascii="Times New Roman" w:hAnsi="Times New Roman" w:cs="Times New Roman"/>
          <w:sz w:val="28"/>
          <w:szCs w:val="28"/>
        </w:rPr>
        <w:t xml:space="preserve">вержденной заместителем Министра просвещения Российской </w:t>
      </w:r>
      <w:r w:rsidRPr="006001DF">
        <w:rPr>
          <w:rFonts w:ascii="Times New Roman" w:hAnsi="Times New Roman" w:cs="Times New Roman"/>
          <w:sz w:val="28"/>
          <w:szCs w:val="28"/>
        </w:rPr>
        <w:t>Федера</w:t>
      </w:r>
      <w:r w:rsidR="00BA1B1E">
        <w:rPr>
          <w:rFonts w:ascii="Times New Roman" w:hAnsi="Times New Roman" w:cs="Times New Roman"/>
          <w:sz w:val="28"/>
          <w:szCs w:val="28"/>
        </w:rPr>
        <w:t>ции Т.В. Васильевой 17.01.2024). К</w:t>
      </w:r>
      <w:r w:rsidR="00BA1B1E" w:rsidRPr="00BA1B1E">
        <w:rPr>
          <w:rFonts w:ascii="Times New Roman" w:hAnsi="Times New Roman" w:cs="Times New Roman"/>
          <w:sz w:val="28"/>
          <w:szCs w:val="28"/>
        </w:rPr>
        <w:t xml:space="preserve">атегория слушателей </w:t>
      </w:r>
      <w:r w:rsidR="00BA1B1E">
        <w:rPr>
          <w:rFonts w:ascii="Times New Roman" w:hAnsi="Times New Roman" w:cs="Times New Roman"/>
          <w:sz w:val="28"/>
          <w:szCs w:val="28"/>
        </w:rPr>
        <w:t xml:space="preserve">– </w:t>
      </w:r>
      <w:r w:rsidR="00BA1B1E" w:rsidRPr="00BA1B1E">
        <w:rPr>
          <w:rFonts w:ascii="Times New Roman" w:hAnsi="Times New Roman" w:cs="Times New Roman"/>
          <w:sz w:val="28"/>
          <w:szCs w:val="28"/>
        </w:rPr>
        <w:t>п</w:t>
      </w:r>
      <w:r w:rsidR="00BA1B1E">
        <w:rPr>
          <w:rFonts w:ascii="Times New Roman" w:hAnsi="Times New Roman" w:cs="Times New Roman"/>
          <w:sz w:val="28"/>
          <w:szCs w:val="28"/>
        </w:rPr>
        <w:t xml:space="preserve">реподаватели-организаторы основ </w:t>
      </w:r>
      <w:r w:rsidR="00BA1B1E" w:rsidRPr="00BA1B1E">
        <w:rPr>
          <w:rFonts w:ascii="Times New Roman" w:hAnsi="Times New Roman" w:cs="Times New Roman"/>
          <w:sz w:val="28"/>
          <w:szCs w:val="28"/>
        </w:rPr>
        <w:t>безо</w:t>
      </w:r>
      <w:r w:rsidR="00BA1B1E">
        <w:rPr>
          <w:rFonts w:ascii="Times New Roman" w:hAnsi="Times New Roman" w:cs="Times New Roman"/>
          <w:sz w:val="28"/>
          <w:szCs w:val="28"/>
        </w:rPr>
        <w:t xml:space="preserve">пасности жизнедеятельности (с 1 </w:t>
      </w:r>
      <w:r w:rsidR="00BA1B1E" w:rsidRPr="00BA1B1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A1B1E">
        <w:rPr>
          <w:rFonts w:ascii="Times New Roman" w:hAnsi="Times New Roman" w:cs="Times New Roman"/>
          <w:sz w:val="28"/>
          <w:szCs w:val="28"/>
        </w:rPr>
        <w:t xml:space="preserve">2024 года – преподаватели основ </w:t>
      </w:r>
      <w:r w:rsidR="00BA1B1E" w:rsidRPr="00BA1B1E">
        <w:rPr>
          <w:rFonts w:ascii="Times New Roman" w:hAnsi="Times New Roman" w:cs="Times New Roman"/>
          <w:sz w:val="28"/>
          <w:szCs w:val="28"/>
        </w:rPr>
        <w:t>б</w:t>
      </w:r>
      <w:r w:rsidR="00BA1B1E">
        <w:rPr>
          <w:rFonts w:ascii="Times New Roman" w:hAnsi="Times New Roman" w:cs="Times New Roman"/>
          <w:sz w:val="28"/>
          <w:szCs w:val="28"/>
        </w:rPr>
        <w:t>езопасности жизнедеятельности и защиты Родины);</w:t>
      </w:r>
    </w:p>
    <w:p w14:paraId="196EE64E" w14:textId="55E076A4" w:rsidR="006001DF" w:rsidRDefault="006A1B4C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1B1E" w:rsidRPr="00BA1B1E">
        <w:rPr>
          <w:rFonts w:ascii="Times New Roman" w:hAnsi="Times New Roman" w:cs="Times New Roman"/>
          <w:sz w:val="28"/>
          <w:szCs w:val="28"/>
        </w:rPr>
        <w:t>«О</w:t>
      </w:r>
      <w:r w:rsidR="00BA1B1E">
        <w:rPr>
          <w:rFonts w:ascii="Times New Roman" w:hAnsi="Times New Roman" w:cs="Times New Roman"/>
          <w:sz w:val="28"/>
          <w:szCs w:val="28"/>
        </w:rPr>
        <w:t xml:space="preserve">бучение учебному предмету «Труд </w:t>
      </w:r>
      <w:r w:rsidR="00BA1B1E" w:rsidRPr="00BA1B1E">
        <w:rPr>
          <w:rFonts w:ascii="Times New Roman" w:hAnsi="Times New Roman" w:cs="Times New Roman"/>
          <w:sz w:val="28"/>
          <w:szCs w:val="28"/>
        </w:rPr>
        <w:t>(т</w:t>
      </w:r>
      <w:r w:rsidR="00BA1B1E">
        <w:rPr>
          <w:rFonts w:ascii="Times New Roman" w:hAnsi="Times New Roman" w:cs="Times New Roman"/>
          <w:sz w:val="28"/>
          <w:szCs w:val="28"/>
        </w:rPr>
        <w:t xml:space="preserve">ехнология)» в условиях внесения </w:t>
      </w:r>
      <w:r w:rsidR="00BA1B1E" w:rsidRPr="00BA1B1E">
        <w:rPr>
          <w:rFonts w:ascii="Times New Roman" w:hAnsi="Times New Roman" w:cs="Times New Roman"/>
          <w:sz w:val="28"/>
          <w:szCs w:val="28"/>
        </w:rPr>
        <w:t>изменений</w:t>
      </w:r>
      <w:r w:rsidR="00BA1B1E">
        <w:rPr>
          <w:rFonts w:ascii="Times New Roman" w:hAnsi="Times New Roman" w:cs="Times New Roman"/>
          <w:sz w:val="28"/>
          <w:szCs w:val="28"/>
        </w:rPr>
        <w:t xml:space="preserve"> в ФОП ООО» (72 часа) (в рамках реализации дорожной карты </w:t>
      </w:r>
      <w:proofErr w:type="spellStart"/>
      <w:r w:rsidR="00BA1B1E" w:rsidRPr="00BA1B1E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="00BA1B1E">
        <w:rPr>
          <w:rFonts w:ascii="Times New Roman" w:hAnsi="Times New Roman" w:cs="Times New Roman"/>
          <w:sz w:val="28"/>
          <w:szCs w:val="28"/>
        </w:rPr>
        <w:t>нпросвещения</w:t>
      </w:r>
      <w:proofErr w:type="spellEnd"/>
      <w:r w:rsidR="00BA1B1E">
        <w:rPr>
          <w:rFonts w:ascii="Times New Roman" w:hAnsi="Times New Roman" w:cs="Times New Roman"/>
          <w:sz w:val="28"/>
          <w:szCs w:val="28"/>
        </w:rPr>
        <w:t xml:space="preserve"> России по введению </w:t>
      </w:r>
      <w:r w:rsidR="00BA1B1E" w:rsidRPr="00BA1B1E">
        <w:rPr>
          <w:rFonts w:ascii="Times New Roman" w:hAnsi="Times New Roman" w:cs="Times New Roman"/>
          <w:sz w:val="28"/>
          <w:szCs w:val="28"/>
        </w:rPr>
        <w:t>учебно</w:t>
      </w:r>
      <w:r w:rsidR="00BA1B1E">
        <w:rPr>
          <w:rFonts w:ascii="Times New Roman" w:hAnsi="Times New Roman" w:cs="Times New Roman"/>
          <w:sz w:val="28"/>
          <w:szCs w:val="28"/>
        </w:rPr>
        <w:t>го предмета «Труд (технология</w:t>
      </w:r>
      <w:proofErr w:type="gramStart"/>
      <w:r w:rsidR="00BA1B1E">
        <w:rPr>
          <w:rFonts w:ascii="Times New Roman" w:hAnsi="Times New Roman" w:cs="Times New Roman"/>
          <w:sz w:val="28"/>
          <w:szCs w:val="28"/>
        </w:rPr>
        <w:t>)»  н</w:t>
      </w:r>
      <w:r w:rsidR="00BA1B1E" w:rsidRPr="00BA1B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1B1E" w:rsidRPr="00BA1B1E">
        <w:rPr>
          <w:rFonts w:ascii="Times New Roman" w:hAnsi="Times New Roman" w:cs="Times New Roman"/>
          <w:sz w:val="28"/>
          <w:szCs w:val="28"/>
        </w:rPr>
        <w:t xml:space="preserve"> 2024</w:t>
      </w:r>
      <w:r w:rsidR="00BA1B1E">
        <w:rPr>
          <w:rFonts w:ascii="Times New Roman" w:hAnsi="Times New Roman" w:cs="Times New Roman"/>
          <w:sz w:val="28"/>
          <w:szCs w:val="28"/>
        </w:rPr>
        <w:t xml:space="preserve"> год, утвержденной заместителем Министра просвещения Российской </w:t>
      </w:r>
      <w:r w:rsidR="00BA1B1E" w:rsidRPr="00BA1B1E">
        <w:rPr>
          <w:rFonts w:ascii="Times New Roman" w:hAnsi="Times New Roman" w:cs="Times New Roman"/>
          <w:sz w:val="28"/>
          <w:szCs w:val="28"/>
        </w:rPr>
        <w:t>Федерац</w:t>
      </w:r>
      <w:r w:rsidR="00BA1B1E">
        <w:rPr>
          <w:rFonts w:ascii="Times New Roman" w:hAnsi="Times New Roman" w:cs="Times New Roman"/>
          <w:sz w:val="28"/>
          <w:szCs w:val="28"/>
        </w:rPr>
        <w:t>ии Т.В. Васильевой 18.01.2024). К</w:t>
      </w:r>
      <w:r w:rsidR="00BA1B1E" w:rsidRPr="00BA1B1E">
        <w:rPr>
          <w:rFonts w:ascii="Times New Roman" w:hAnsi="Times New Roman" w:cs="Times New Roman"/>
          <w:sz w:val="28"/>
          <w:szCs w:val="28"/>
        </w:rPr>
        <w:t xml:space="preserve">атегория слушателей </w:t>
      </w:r>
      <w:r w:rsidR="00BA1B1E">
        <w:rPr>
          <w:rFonts w:ascii="Times New Roman" w:hAnsi="Times New Roman" w:cs="Times New Roman"/>
          <w:sz w:val="28"/>
          <w:szCs w:val="28"/>
        </w:rPr>
        <w:t xml:space="preserve">– учителя </w:t>
      </w:r>
      <w:r w:rsidR="00BA1B1E" w:rsidRPr="00BA1B1E">
        <w:rPr>
          <w:rFonts w:ascii="Times New Roman" w:hAnsi="Times New Roman" w:cs="Times New Roman"/>
          <w:sz w:val="28"/>
          <w:szCs w:val="28"/>
        </w:rPr>
        <w:t>учебного предмета «Труд (технология)».</w:t>
      </w:r>
    </w:p>
    <w:p w14:paraId="4B36D2FB" w14:textId="1DBA0CEE" w:rsidR="00BA1B1E" w:rsidRDefault="00BA1B1E" w:rsidP="00F52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Надеемся, что по завершению всех программ процент обученных повысится.</w:t>
      </w:r>
    </w:p>
    <w:p w14:paraId="503AD574" w14:textId="35C4C74D" w:rsidR="00CD44FF" w:rsidRDefault="00CD44FF" w:rsidP="00F52E3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сентября 2023</w:t>
      </w:r>
      <w:r w:rsidRPr="00301A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май 2024</w:t>
      </w:r>
      <w:r w:rsidRPr="00301A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 в рамках реализации федерального проекта «Современная школа» национального проекта «Образование», в соответствии с </w:t>
      </w:r>
      <w:r w:rsidRPr="00CD44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Положением об организации и осуществлении образовательной деятельности по дополнительным профессиональным программам в государственном автономном образовательном учреждении дополнительного профессионального образования Московской области «Корпоративный университет развития образования», утвержденным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приказом от 05.12.2023 № 26-04</w:t>
      </w:r>
      <w:r w:rsidRPr="00301A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 реализации</w:t>
      </w:r>
      <w:r w:rsidRPr="00301AFF">
        <w:rPr>
          <w:rFonts w:ascii="Times New Roman" w:hAnsi="Times New Roman" w:cs="Times New Roman"/>
          <w:sz w:val="28"/>
          <w:szCs w:val="28"/>
        </w:rPr>
        <w:t xml:space="preserve"> комплекса мер и мероприятий, направленных на повышение уровня профессионального</w:t>
      </w:r>
      <w:r w:rsidRPr="0004213D">
        <w:rPr>
          <w:rFonts w:ascii="Times New Roman" w:hAnsi="Times New Roman" w:cs="Times New Roman"/>
          <w:sz w:val="28"/>
          <w:szCs w:val="28"/>
        </w:rPr>
        <w:t xml:space="preserve"> мастерства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на базе </w:t>
      </w:r>
      <w:r w:rsidRPr="00301AF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1AFF"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были реализованы следующие программы повышения квалификации:</w:t>
      </w:r>
    </w:p>
    <w:p w14:paraId="7C1B9D33" w14:textId="292303AE" w:rsidR="00CD44FF" w:rsidRDefault="006A58A8" w:rsidP="00F52E30">
      <w:pPr>
        <w:pStyle w:val="a4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1. </w:t>
      </w:r>
      <w:r w:rsidR="00CD44FF" w:rsidRPr="00CD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непрерывного профессионального педагогического мастерства </w:t>
      </w:r>
      <w:r w:rsidRPr="006A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 образовательного учреждения дополнительного профессионального образования Московской области «Корпоративный университет развития образования»</w:t>
      </w:r>
      <w:r w:rsidR="00F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AEAB726" w14:textId="77777777" w:rsidR="0050747F" w:rsidRPr="00854E36" w:rsidRDefault="0050747F" w:rsidP="006A58A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504"/>
        <w:gridCol w:w="1579"/>
        <w:gridCol w:w="1817"/>
        <w:gridCol w:w="1587"/>
        <w:gridCol w:w="1532"/>
      </w:tblGrid>
      <w:tr w:rsidR="00CD44FF" w14:paraId="67BACCAB" w14:textId="77777777" w:rsidTr="00CD44FF">
        <w:tc>
          <w:tcPr>
            <w:tcW w:w="1652" w:type="dxa"/>
          </w:tcPr>
          <w:p w14:paraId="4A6ABA78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dxa"/>
          </w:tcPr>
          <w:p w14:paraId="7B805AB1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652" w:type="dxa"/>
          </w:tcPr>
          <w:p w14:paraId="062434FC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(ч.)</w:t>
            </w:r>
          </w:p>
        </w:tc>
        <w:tc>
          <w:tcPr>
            <w:tcW w:w="1652" w:type="dxa"/>
          </w:tcPr>
          <w:p w14:paraId="3611649D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(очно/заочная)</w:t>
            </w:r>
          </w:p>
        </w:tc>
        <w:tc>
          <w:tcPr>
            <w:tcW w:w="1652" w:type="dxa"/>
          </w:tcPr>
          <w:p w14:paraId="544DB64C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  <w:tc>
          <w:tcPr>
            <w:tcW w:w="1652" w:type="dxa"/>
          </w:tcPr>
          <w:p w14:paraId="44576497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CD44FF" w:rsidRPr="00854E36" w14:paraId="7264D315" w14:textId="77777777" w:rsidTr="00CD44FF">
        <w:tc>
          <w:tcPr>
            <w:tcW w:w="1652" w:type="dxa"/>
          </w:tcPr>
          <w:p w14:paraId="044AB7D5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14:paraId="417B1595" w14:textId="77777777" w:rsidR="00CD44FF" w:rsidRPr="00E33E75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5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наставника по форме «учитель – учитель» в общеобразовательных организациях»</w:t>
            </w:r>
          </w:p>
        </w:tc>
        <w:tc>
          <w:tcPr>
            <w:tcW w:w="1652" w:type="dxa"/>
          </w:tcPr>
          <w:p w14:paraId="29F7DF9B" w14:textId="77777777" w:rsidR="00CD44FF" w:rsidRPr="00E33E75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14:paraId="2549F50F" w14:textId="77777777" w:rsidR="00CD44FF" w:rsidRPr="00E33E75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52" w:type="dxa"/>
          </w:tcPr>
          <w:p w14:paraId="214AF952" w14:textId="77777777" w:rsidR="00CD44FF" w:rsidRPr="00E33E75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652" w:type="dxa"/>
          </w:tcPr>
          <w:p w14:paraId="544B9375" w14:textId="77777777" w:rsidR="00CD44FF" w:rsidRPr="00E33E75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5">
              <w:rPr>
                <w:rFonts w:ascii="Times New Roman" w:hAnsi="Times New Roman" w:cs="Times New Roman"/>
                <w:sz w:val="24"/>
                <w:szCs w:val="24"/>
              </w:rPr>
              <w:t>16.11.2023-08.12.2023</w:t>
            </w:r>
          </w:p>
        </w:tc>
      </w:tr>
      <w:tr w:rsidR="00CD44FF" w14:paraId="39ED8C2F" w14:textId="77777777" w:rsidTr="00CD44FF">
        <w:tc>
          <w:tcPr>
            <w:tcW w:w="1652" w:type="dxa"/>
          </w:tcPr>
          <w:p w14:paraId="2102B5D5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1652" w:type="dxa"/>
          </w:tcPr>
          <w:p w14:paraId="000660C2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формы учебного сотрудничества: фронтально-парные занятия» </w:t>
            </w:r>
          </w:p>
        </w:tc>
        <w:tc>
          <w:tcPr>
            <w:tcW w:w="1652" w:type="dxa"/>
          </w:tcPr>
          <w:p w14:paraId="0FBAA4AF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</w:tcPr>
          <w:p w14:paraId="064C7584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52" w:type="dxa"/>
          </w:tcPr>
          <w:p w14:paraId="3E4502F7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2" w:type="dxa"/>
          </w:tcPr>
          <w:p w14:paraId="788FA659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20.11.2023-23.11.2023</w:t>
            </w:r>
          </w:p>
        </w:tc>
      </w:tr>
      <w:tr w:rsidR="00CD44FF" w14:paraId="50F7EBF2" w14:textId="77777777" w:rsidTr="00CD44FF">
        <w:tc>
          <w:tcPr>
            <w:tcW w:w="1652" w:type="dxa"/>
          </w:tcPr>
          <w:p w14:paraId="6927B79F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1652" w:type="dxa"/>
          </w:tcPr>
          <w:p w14:paraId="33BC32B8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«Система оценки образовательных достижений младших школьников в соответствии с ФГОС НОО»</w:t>
            </w:r>
          </w:p>
        </w:tc>
        <w:tc>
          <w:tcPr>
            <w:tcW w:w="1652" w:type="dxa"/>
          </w:tcPr>
          <w:p w14:paraId="55F27C28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14:paraId="5291F707" w14:textId="77777777" w:rsidR="00CD44FF" w:rsidRPr="00C61494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52" w:type="dxa"/>
          </w:tcPr>
          <w:p w14:paraId="44BEA1FB" w14:textId="77777777" w:rsidR="00CD44FF" w:rsidRPr="00C61494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652" w:type="dxa"/>
          </w:tcPr>
          <w:p w14:paraId="6058FD3D" w14:textId="77777777" w:rsidR="00CD44FF" w:rsidRPr="00C61494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23.11.2023-12.12.2023</w:t>
            </w:r>
          </w:p>
        </w:tc>
      </w:tr>
      <w:tr w:rsidR="00CD44FF" w14:paraId="5899B554" w14:textId="77777777" w:rsidTr="00CD44FF">
        <w:tc>
          <w:tcPr>
            <w:tcW w:w="1652" w:type="dxa"/>
          </w:tcPr>
          <w:p w14:paraId="52237423" w14:textId="77777777" w:rsidR="00CD44FF" w:rsidRDefault="00CD44FF" w:rsidP="00CD44FF">
            <w:pPr>
              <w:jc w:val="both"/>
            </w:pPr>
            <w:r>
              <w:lastRenderedPageBreak/>
              <w:t>4</w:t>
            </w:r>
          </w:p>
        </w:tc>
        <w:tc>
          <w:tcPr>
            <w:tcW w:w="1652" w:type="dxa"/>
          </w:tcPr>
          <w:p w14:paraId="352B38A9" w14:textId="74E22924" w:rsidR="00CD44FF" w:rsidRPr="00CD44FF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F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наставника по форме «учитель – учитель» в общеобразовательных организациях»</w:t>
            </w:r>
          </w:p>
        </w:tc>
        <w:tc>
          <w:tcPr>
            <w:tcW w:w="1652" w:type="dxa"/>
          </w:tcPr>
          <w:p w14:paraId="56296BFB" w14:textId="38128721" w:rsidR="00CD44FF" w:rsidRPr="00854E36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14:paraId="0E206C0E" w14:textId="7DAC6EC2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52" w:type="dxa"/>
          </w:tcPr>
          <w:p w14:paraId="0CDE0FD5" w14:textId="0B469A09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52" w:type="dxa"/>
          </w:tcPr>
          <w:p w14:paraId="3E122171" w14:textId="32E5C77D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04.03.2024-08.04.2024</w:t>
            </w:r>
          </w:p>
        </w:tc>
      </w:tr>
      <w:tr w:rsidR="00CD44FF" w14:paraId="3C167D1B" w14:textId="77777777" w:rsidTr="00CD44FF">
        <w:tc>
          <w:tcPr>
            <w:tcW w:w="1652" w:type="dxa"/>
          </w:tcPr>
          <w:p w14:paraId="1BCE4A15" w14:textId="77777777" w:rsidR="00CD44FF" w:rsidRDefault="00CD44FF" w:rsidP="00CD44FF">
            <w:pPr>
              <w:jc w:val="both"/>
            </w:pPr>
            <w:r>
              <w:t>5</w:t>
            </w:r>
          </w:p>
        </w:tc>
        <w:tc>
          <w:tcPr>
            <w:tcW w:w="1652" w:type="dxa"/>
          </w:tcPr>
          <w:p w14:paraId="53FCD70D" w14:textId="235143C4" w:rsidR="00CD44FF" w:rsidRPr="00CD44FF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F">
              <w:rPr>
                <w:rFonts w:ascii="Times New Roman" w:hAnsi="Times New Roman" w:cs="Times New Roman"/>
                <w:sz w:val="24"/>
                <w:szCs w:val="24"/>
              </w:rPr>
              <w:t>«Система оценки образовательных достижений младших школьников в соответствии с ФГОС НОО»</w:t>
            </w:r>
          </w:p>
        </w:tc>
        <w:tc>
          <w:tcPr>
            <w:tcW w:w="1652" w:type="dxa"/>
          </w:tcPr>
          <w:p w14:paraId="25D2FC3E" w14:textId="009224FD" w:rsidR="00CD44FF" w:rsidRPr="00854E36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14:paraId="2A23AD4B" w14:textId="5B2211F8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52" w:type="dxa"/>
          </w:tcPr>
          <w:p w14:paraId="35BBD6C3" w14:textId="66AB05DB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52" w:type="dxa"/>
          </w:tcPr>
          <w:p w14:paraId="022AB961" w14:textId="3422E44C" w:rsidR="00CD44FF" w:rsidRPr="00C61494" w:rsidRDefault="00CD44FF" w:rsidP="00C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>15.03.2024-05.04.2024</w:t>
            </w:r>
          </w:p>
        </w:tc>
      </w:tr>
      <w:tr w:rsidR="00CD44FF" w14:paraId="520B834B" w14:textId="77777777" w:rsidTr="00CD44FF">
        <w:tc>
          <w:tcPr>
            <w:tcW w:w="8260" w:type="dxa"/>
            <w:gridSpan w:val="5"/>
          </w:tcPr>
          <w:p w14:paraId="45CA377F" w14:textId="77777777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2" w:type="dxa"/>
          </w:tcPr>
          <w:p w14:paraId="79BFE6F0" w14:textId="2C37ED30" w:rsidR="00CD44FF" w:rsidRPr="00854E3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</w:tr>
    </w:tbl>
    <w:p w14:paraId="1EB8A2B3" w14:textId="77777777" w:rsidR="00CD44FF" w:rsidRDefault="00CD44FF" w:rsidP="00CD44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466753" w14:textId="280C2A07" w:rsidR="00CD44FF" w:rsidRPr="006A58A8" w:rsidRDefault="006A58A8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CD44FF" w:rsidRPr="006A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непрерывного повышения профессионального мастерства педагогических работников Московской области </w:t>
      </w:r>
      <w:r w:rsidRPr="006A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 образовательного учреждения дополнительного профессионального образования Московской области «Корпоративный университет развития образования»</w:t>
      </w:r>
      <w:r w:rsidR="00CD44FF" w:rsidRPr="006A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Ивантеевка)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44"/>
        <w:gridCol w:w="1488"/>
        <w:gridCol w:w="1817"/>
        <w:gridCol w:w="1505"/>
        <w:gridCol w:w="1484"/>
      </w:tblGrid>
      <w:tr w:rsidR="00CD44FF" w:rsidRPr="005164D8" w14:paraId="281D32C6" w14:textId="77777777" w:rsidTr="001D31EE">
        <w:tc>
          <w:tcPr>
            <w:tcW w:w="704" w:type="dxa"/>
          </w:tcPr>
          <w:p w14:paraId="23F69AC5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14:paraId="469C3336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488" w:type="dxa"/>
          </w:tcPr>
          <w:p w14:paraId="71656892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(ч.)</w:t>
            </w:r>
          </w:p>
        </w:tc>
        <w:tc>
          <w:tcPr>
            <w:tcW w:w="1720" w:type="dxa"/>
          </w:tcPr>
          <w:p w14:paraId="5A698D97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(очно/заочная)</w:t>
            </w:r>
          </w:p>
        </w:tc>
        <w:tc>
          <w:tcPr>
            <w:tcW w:w="1505" w:type="dxa"/>
          </w:tcPr>
          <w:p w14:paraId="1E69D112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  <w:tc>
          <w:tcPr>
            <w:tcW w:w="1484" w:type="dxa"/>
          </w:tcPr>
          <w:p w14:paraId="5C8652A4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CD44FF" w:rsidRPr="005164D8" w14:paraId="47A80B33" w14:textId="77777777" w:rsidTr="001D31EE">
        <w:tc>
          <w:tcPr>
            <w:tcW w:w="704" w:type="dxa"/>
          </w:tcPr>
          <w:p w14:paraId="03319D91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14:paraId="217669AB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Методика и инструменты сопровождения проектной и учебно- исследовательской деятельности обучающихся в условиях реализации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14:paraId="56C07C1F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720" w:type="dxa"/>
          </w:tcPr>
          <w:p w14:paraId="3166882E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5" w:type="dxa"/>
          </w:tcPr>
          <w:p w14:paraId="45831B29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484" w:type="dxa"/>
          </w:tcPr>
          <w:p w14:paraId="51B5D48D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 xml:space="preserve">10.10.2023 -10.11.2023  </w:t>
            </w:r>
          </w:p>
        </w:tc>
      </w:tr>
      <w:tr w:rsidR="00CD44FF" w:rsidRPr="005164D8" w14:paraId="454118BC" w14:textId="77777777" w:rsidTr="001D31EE">
        <w:tc>
          <w:tcPr>
            <w:tcW w:w="704" w:type="dxa"/>
          </w:tcPr>
          <w:p w14:paraId="14C28589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14:paraId="0589A2BA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«Методика и инструменты сопровождения проектной и учебно- исследовательской деятельности обучающихся в условиях реализации ФГОС общего образования»</w:t>
            </w: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14:paraId="0C3477C4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</w:tcPr>
          <w:p w14:paraId="53E34489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5" w:type="dxa"/>
          </w:tcPr>
          <w:p w14:paraId="50C92DA9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484" w:type="dxa"/>
          </w:tcPr>
          <w:p w14:paraId="50E989D4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 –</w:t>
            </w:r>
          </w:p>
          <w:p w14:paraId="2A597743" w14:textId="77777777" w:rsidR="00CD44FF" w:rsidRPr="005164D8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CD44FF" w:rsidRPr="005164D8" w14:paraId="65468E08" w14:textId="77777777" w:rsidTr="001D31EE">
        <w:tc>
          <w:tcPr>
            <w:tcW w:w="704" w:type="dxa"/>
          </w:tcPr>
          <w:p w14:paraId="6D5EC481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14:paraId="67A56B64" w14:textId="46FF58E8" w:rsidR="00CD44FF" w:rsidRPr="00854E36" w:rsidRDefault="00C61494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урока в соответствии с требованиями федерального государственного </w:t>
            </w:r>
            <w:r w:rsidRPr="00C6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начального общего образования</w:t>
            </w:r>
          </w:p>
        </w:tc>
        <w:tc>
          <w:tcPr>
            <w:tcW w:w="1488" w:type="dxa"/>
          </w:tcPr>
          <w:p w14:paraId="5015D623" w14:textId="13E56D57" w:rsidR="00CD44FF" w:rsidRPr="00854E36" w:rsidRDefault="00E00DA3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20" w:type="dxa"/>
          </w:tcPr>
          <w:p w14:paraId="70C4CB63" w14:textId="6405B3B1" w:rsidR="00CD44FF" w:rsidRPr="00854E36" w:rsidRDefault="00E00DA3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5" w:type="dxa"/>
          </w:tcPr>
          <w:p w14:paraId="48BB8A87" w14:textId="7FB88158" w:rsidR="00CD44FF" w:rsidRDefault="00E00DA3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84" w:type="dxa"/>
          </w:tcPr>
          <w:p w14:paraId="5DBE36BB" w14:textId="1086AD7F" w:rsidR="00CD44FF" w:rsidRDefault="00E00DA3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25.04.2024-20.05.2024</w:t>
            </w:r>
          </w:p>
        </w:tc>
      </w:tr>
      <w:tr w:rsidR="00CD44FF" w:rsidRPr="005164D8" w14:paraId="20B25C78" w14:textId="77777777" w:rsidTr="001D31EE">
        <w:tc>
          <w:tcPr>
            <w:tcW w:w="7861" w:type="dxa"/>
            <w:gridSpan w:val="5"/>
          </w:tcPr>
          <w:p w14:paraId="5EC3AA89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14:paraId="13723D9D" w14:textId="47F090B4" w:rsidR="00CD44FF" w:rsidRDefault="00E00DA3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</w:tr>
    </w:tbl>
    <w:p w14:paraId="7592366A" w14:textId="77777777" w:rsidR="00CD44FF" w:rsidRPr="003E23DE" w:rsidRDefault="00CD44FF" w:rsidP="00CD4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3E8403" w14:textId="77777777" w:rsidR="00CD44FF" w:rsidRDefault="00CD44FF" w:rsidP="00CD44FF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A5B122C" w14:textId="75DA6567" w:rsidR="00CD44FF" w:rsidRDefault="006A58A8" w:rsidP="00F52E30">
      <w:pPr>
        <w:pStyle w:val="a4"/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CD44FF" w:rsidRPr="00D84E31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</w:t>
      </w:r>
      <w:r w:rsidR="00CD44FF">
        <w:rPr>
          <w:rFonts w:ascii="Times New Roman" w:hAnsi="Times New Roman" w:cs="Times New Roman"/>
          <w:sz w:val="28"/>
          <w:szCs w:val="28"/>
        </w:rPr>
        <w:t>огических работников ГОУ ВО МО «</w:t>
      </w:r>
      <w:r w:rsidR="00CD44FF" w:rsidRPr="00D84E31">
        <w:rPr>
          <w:rFonts w:ascii="Times New Roman" w:hAnsi="Times New Roman" w:cs="Times New Roman"/>
          <w:sz w:val="28"/>
          <w:szCs w:val="28"/>
        </w:rPr>
        <w:t>Государственный гуманита</w:t>
      </w:r>
      <w:r w:rsidR="00CD44FF">
        <w:rPr>
          <w:rFonts w:ascii="Times New Roman" w:hAnsi="Times New Roman" w:cs="Times New Roman"/>
          <w:sz w:val="28"/>
          <w:szCs w:val="28"/>
        </w:rPr>
        <w:t>рно-технологический университет»</w:t>
      </w:r>
      <w:r w:rsidR="00CD44FF" w:rsidRPr="00D84E31">
        <w:rPr>
          <w:rFonts w:ascii="Times New Roman" w:hAnsi="Times New Roman" w:cs="Times New Roman"/>
          <w:sz w:val="28"/>
          <w:szCs w:val="28"/>
        </w:rPr>
        <w:t xml:space="preserve"> (г. Орехово-Зуево)</w:t>
      </w:r>
    </w:p>
    <w:p w14:paraId="22D50CD6" w14:textId="77777777" w:rsidR="00CD44FF" w:rsidRDefault="00CD44FF" w:rsidP="00CD44FF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26"/>
        <w:gridCol w:w="1485"/>
        <w:gridCol w:w="1817"/>
        <w:gridCol w:w="1504"/>
        <w:gridCol w:w="1452"/>
      </w:tblGrid>
      <w:tr w:rsidR="00CD44FF" w:rsidRPr="005164D8" w14:paraId="32854843" w14:textId="77777777" w:rsidTr="001D31EE">
        <w:tc>
          <w:tcPr>
            <w:tcW w:w="561" w:type="dxa"/>
          </w:tcPr>
          <w:p w14:paraId="625A21F7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6" w:type="dxa"/>
          </w:tcPr>
          <w:p w14:paraId="36D5F1B9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485" w:type="dxa"/>
          </w:tcPr>
          <w:p w14:paraId="48A71CC0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(ч.)</w:t>
            </w:r>
          </w:p>
        </w:tc>
        <w:tc>
          <w:tcPr>
            <w:tcW w:w="1817" w:type="dxa"/>
          </w:tcPr>
          <w:p w14:paraId="4E06C3B9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(очно/заочная)</w:t>
            </w:r>
          </w:p>
        </w:tc>
        <w:tc>
          <w:tcPr>
            <w:tcW w:w="1504" w:type="dxa"/>
          </w:tcPr>
          <w:p w14:paraId="748F5F1B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  <w:tc>
          <w:tcPr>
            <w:tcW w:w="1452" w:type="dxa"/>
          </w:tcPr>
          <w:p w14:paraId="3B4072EA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CD44FF" w:rsidRPr="003E23DE" w14:paraId="7D8C0903" w14:textId="77777777" w:rsidTr="001D31EE">
        <w:tc>
          <w:tcPr>
            <w:tcW w:w="561" w:type="dxa"/>
          </w:tcPr>
          <w:p w14:paraId="3E31F03B" w14:textId="03C5066A" w:rsidR="00CD44FF" w:rsidRPr="00063946" w:rsidRDefault="001B2916" w:rsidP="001D31EE">
            <w:pPr>
              <w:jc w:val="both"/>
            </w:pPr>
            <w:r>
              <w:t>1</w:t>
            </w:r>
          </w:p>
        </w:tc>
        <w:tc>
          <w:tcPr>
            <w:tcW w:w="2526" w:type="dxa"/>
          </w:tcPr>
          <w:p w14:paraId="1CD9E2A0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руководящих и педагогических кадров по обеспечению условий развития инноваций и реализации современных форм и методов воспитания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DD7C9C5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14:paraId="0A648CDF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4E7CF5B1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452" w:type="dxa"/>
          </w:tcPr>
          <w:p w14:paraId="2AEA675C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11.09.2023-30.11.2023</w:t>
            </w:r>
          </w:p>
        </w:tc>
      </w:tr>
      <w:tr w:rsidR="00CD44FF" w:rsidRPr="003E23DE" w14:paraId="2E46E438" w14:textId="77777777" w:rsidTr="001D31EE">
        <w:tc>
          <w:tcPr>
            <w:tcW w:w="561" w:type="dxa"/>
          </w:tcPr>
          <w:p w14:paraId="0042BB12" w14:textId="5F84A72D" w:rsidR="00CD44FF" w:rsidRPr="00063946" w:rsidRDefault="001B2916" w:rsidP="001D31EE">
            <w:pPr>
              <w:jc w:val="both"/>
            </w:pPr>
            <w:r>
              <w:t>2</w:t>
            </w:r>
          </w:p>
        </w:tc>
        <w:tc>
          <w:tcPr>
            <w:tcW w:w="2526" w:type="dxa"/>
          </w:tcPr>
          <w:p w14:paraId="1B0F4223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педагогов начального образования для адресной работы с различными контингентами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3368ECB8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5B4E12F4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5D39F8C0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52" w:type="dxa"/>
          </w:tcPr>
          <w:p w14:paraId="1408BCFD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11.09.2023-30.11.2023</w:t>
            </w:r>
          </w:p>
        </w:tc>
      </w:tr>
      <w:tr w:rsidR="00CD44FF" w:rsidRPr="003E23DE" w14:paraId="590D43D5" w14:textId="77777777" w:rsidTr="001D31EE">
        <w:tc>
          <w:tcPr>
            <w:tcW w:w="561" w:type="dxa"/>
          </w:tcPr>
          <w:p w14:paraId="70ADF58F" w14:textId="36118516" w:rsidR="00CD44FF" w:rsidRPr="00063946" w:rsidRDefault="001B2916" w:rsidP="001D31EE">
            <w:pPr>
              <w:jc w:val="both"/>
            </w:pPr>
            <w:r>
              <w:t>3</w:t>
            </w:r>
          </w:p>
        </w:tc>
        <w:tc>
          <w:tcPr>
            <w:tcW w:w="2526" w:type="dxa"/>
          </w:tcPr>
          <w:p w14:paraId="5CB25826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обучения по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40EC848B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4CA5A110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0920B11E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2" w:type="dxa"/>
          </w:tcPr>
          <w:p w14:paraId="46377842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11.09.2023-31.10.2023</w:t>
            </w:r>
          </w:p>
        </w:tc>
      </w:tr>
      <w:tr w:rsidR="00CD44FF" w:rsidRPr="003E23DE" w14:paraId="4EF27060" w14:textId="77777777" w:rsidTr="001D31EE">
        <w:tc>
          <w:tcPr>
            <w:tcW w:w="561" w:type="dxa"/>
          </w:tcPr>
          <w:p w14:paraId="6CF023A2" w14:textId="6D273D22" w:rsidR="00CD44FF" w:rsidRPr="00063946" w:rsidRDefault="001B2916" w:rsidP="001D31EE">
            <w:pPr>
              <w:jc w:val="both"/>
            </w:pPr>
            <w:r>
              <w:t>4</w:t>
            </w:r>
          </w:p>
        </w:tc>
        <w:tc>
          <w:tcPr>
            <w:tcW w:w="2526" w:type="dxa"/>
          </w:tcPr>
          <w:p w14:paraId="5393F536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Проектирование и организация образовательного процесса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E330017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35976CA4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0D2F93D7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2" w:type="dxa"/>
          </w:tcPr>
          <w:p w14:paraId="754764C9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11.09.2023-31.10.2023</w:t>
            </w:r>
          </w:p>
        </w:tc>
      </w:tr>
      <w:tr w:rsidR="00CD44FF" w:rsidRPr="003E23DE" w14:paraId="39A34D29" w14:textId="77777777" w:rsidTr="001D31EE">
        <w:tc>
          <w:tcPr>
            <w:tcW w:w="561" w:type="dxa"/>
          </w:tcPr>
          <w:p w14:paraId="45CDE85E" w14:textId="3081D07B" w:rsidR="00CD44FF" w:rsidRPr="00063946" w:rsidRDefault="001B2916" w:rsidP="001D31EE">
            <w:pPr>
              <w:jc w:val="both"/>
            </w:pPr>
            <w:r>
              <w:t>5</w:t>
            </w:r>
          </w:p>
        </w:tc>
        <w:tc>
          <w:tcPr>
            <w:tcW w:w="2526" w:type="dxa"/>
          </w:tcPr>
          <w:p w14:paraId="075841A8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программирования </w:t>
            </w:r>
            <w:proofErr w:type="spellStart"/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9A1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обучающимися 3–4, 5–6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5FDB85E6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17" w:type="dxa"/>
          </w:tcPr>
          <w:p w14:paraId="03ACA76B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119F65B4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14:paraId="2B0D55DA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11.09.2023-27.10.2023</w:t>
            </w:r>
          </w:p>
        </w:tc>
      </w:tr>
      <w:tr w:rsidR="00CD44FF" w:rsidRPr="003E23DE" w14:paraId="1E05D07E" w14:textId="77777777" w:rsidTr="001D31EE">
        <w:tc>
          <w:tcPr>
            <w:tcW w:w="561" w:type="dxa"/>
          </w:tcPr>
          <w:p w14:paraId="48D3E3E1" w14:textId="0E132490" w:rsidR="00CD44FF" w:rsidRPr="00063946" w:rsidRDefault="001B2916" w:rsidP="001D31EE">
            <w:pPr>
              <w:jc w:val="both"/>
            </w:pPr>
            <w:r>
              <w:t>6</w:t>
            </w:r>
          </w:p>
        </w:tc>
        <w:tc>
          <w:tcPr>
            <w:tcW w:w="2526" w:type="dxa"/>
          </w:tcPr>
          <w:p w14:paraId="03D9FB3E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методической деятельности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5C883E75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71D0EC89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770F4265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</w:tcPr>
          <w:p w14:paraId="1F731BFF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A1">
              <w:rPr>
                <w:rFonts w:ascii="Times New Roman" w:hAnsi="Times New Roman" w:cs="Times New Roman"/>
                <w:sz w:val="24"/>
                <w:szCs w:val="24"/>
              </w:rPr>
              <w:t>25.09.2023-30.10.2023</w:t>
            </w:r>
          </w:p>
        </w:tc>
      </w:tr>
      <w:tr w:rsidR="001B2916" w:rsidRPr="003E23DE" w14:paraId="17969870" w14:textId="77777777" w:rsidTr="001D31EE">
        <w:tc>
          <w:tcPr>
            <w:tcW w:w="561" w:type="dxa"/>
          </w:tcPr>
          <w:p w14:paraId="6F7612B8" w14:textId="0F6E56D9" w:rsidR="001B2916" w:rsidRDefault="001B2916" w:rsidP="001B2916">
            <w:pPr>
              <w:jc w:val="both"/>
            </w:pPr>
            <w:r>
              <w:t>7</w:t>
            </w:r>
          </w:p>
        </w:tc>
        <w:tc>
          <w:tcPr>
            <w:tcW w:w="2526" w:type="dxa"/>
            <w:vAlign w:val="bottom"/>
          </w:tcPr>
          <w:p w14:paraId="1FB909DE" w14:textId="569A3658" w:rsidR="001B2916" w:rsidRPr="0050747F" w:rsidRDefault="001B2916" w:rsidP="001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руководящих и педагогических кадров по обеспечению условий развития инноваций и реализации современных форм и методов воспитания в дошкольных образовательных организациях</w:t>
            </w:r>
          </w:p>
        </w:tc>
        <w:tc>
          <w:tcPr>
            <w:tcW w:w="1485" w:type="dxa"/>
            <w:vAlign w:val="center"/>
          </w:tcPr>
          <w:p w14:paraId="18BC4837" w14:textId="7523B42B" w:rsidR="001B2916" w:rsidRPr="0050747F" w:rsidRDefault="001B2916" w:rsidP="001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  <w:vAlign w:val="center"/>
          </w:tcPr>
          <w:p w14:paraId="0A2B3329" w14:textId="7002AF11" w:rsidR="001B2916" w:rsidRPr="0050747F" w:rsidRDefault="0050747F" w:rsidP="001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  <w:vAlign w:val="center"/>
          </w:tcPr>
          <w:p w14:paraId="365662D1" w14:textId="738A616F" w:rsidR="001B2916" w:rsidRPr="0050747F" w:rsidRDefault="001B2916" w:rsidP="001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7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52" w:type="dxa"/>
            <w:vAlign w:val="center"/>
          </w:tcPr>
          <w:p w14:paraId="2B19CB3C" w14:textId="1EC8CC0C" w:rsidR="001B2916" w:rsidRPr="0050747F" w:rsidRDefault="001B2916" w:rsidP="001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7F">
              <w:rPr>
                <w:rFonts w:ascii="Times New Roman" w:hAnsi="Times New Roman" w:cs="Times New Roman"/>
                <w:sz w:val="24"/>
                <w:szCs w:val="24"/>
              </w:rPr>
              <w:t>18.03.2024-02.05.2024</w:t>
            </w:r>
          </w:p>
        </w:tc>
      </w:tr>
      <w:tr w:rsidR="00CD44FF" w:rsidRPr="003E23DE" w14:paraId="58D1406E" w14:textId="77777777" w:rsidTr="001D31EE">
        <w:tc>
          <w:tcPr>
            <w:tcW w:w="7893" w:type="dxa"/>
            <w:gridSpan w:val="5"/>
          </w:tcPr>
          <w:p w14:paraId="601C36DB" w14:textId="77777777" w:rsidR="00CD44FF" w:rsidRPr="001449A1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14:paraId="35715B88" w14:textId="36D6DBF2" w:rsidR="00CD44FF" w:rsidRPr="00301AFF" w:rsidRDefault="001B2916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</w:tbl>
    <w:p w14:paraId="6EA1957F" w14:textId="77777777" w:rsidR="00CD44FF" w:rsidRDefault="00CD44FF" w:rsidP="00CD44FF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7F12BA9" w14:textId="46919DAB" w:rsidR="00CD44FF" w:rsidRPr="00854E36" w:rsidRDefault="006A58A8" w:rsidP="00F52E30">
      <w:pPr>
        <w:pStyle w:val="a4"/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4. </w:t>
      </w:r>
      <w:r w:rsidR="00CD44FF" w:rsidRPr="0085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непрерывного повышения профессионального мастерства педаг</w:t>
      </w:r>
      <w:r w:rsidR="00CD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огических работников ГОУ ВО МО «</w:t>
      </w:r>
      <w:r w:rsidR="00CD44FF" w:rsidRPr="0085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гуманитарно-техн</w:t>
      </w:r>
      <w:r w:rsidR="00CD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ологический университет»</w:t>
      </w:r>
      <w:r w:rsidR="00CD44FF" w:rsidRPr="0085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Истра)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26"/>
        <w:gridCol w:w="1485"/>
        <w:gridCol w:w="1817"/>
        <w:gridCol w:w="1504"/>
        <w:gridCol w:w="1452"/>
      </w:tblGrid>
      <w:tr w:rsidR="00CD44FF" w:rsidRPr="005164D8" w14:paraId="5409DB77" w14:textId="77777777" w:rsidTr="001D31EE">
        <w:tc>
          <w:tcPr>
            <w:tcW w:w="561" w:type="dxa"/>
          </w:tcPr>
          <w:p w14:paraId="0A24DC6C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6" w:type="dxa"/>
          </w:tcPr>
          <w:p w14:paraId="4328CF89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485" w:type="dxa"/>
          </w:tcPr>
          <w:p w14:paraId="0FAE8C5F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(ч.)</w:t>
            </w:r>
          </w:p>
        </w:tc>
        <w:tc>
          <w:tcPr>
            <w:tcW w:w="1817" w:type="dxa"/>
          </w:tcPr>
          <w:p w14:paraId="364BC492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(очно/заочная)</w:t>
            </w:r>
          </w:p>
        </w:tc>
        <w:tc>
          <w:tcPr>
            <w:tcW w:w="1504" w:type="dxa"/>
          </w:tcPr>
          <w:p w14:paraId="13C0E763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  <w:tc>
          <w:tcPr>
            <w:tcW w:w="1452" w:type="dxa"/>
          </w:tcPr>
          <w:p w14:paraId="6A798C57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CD44FF" w:rsidRPr="001449A1" w14:paraId="64B7B0FF" w14:textId="77777777" w:rsidTr="001D31EE">
        <w:tc>
          <w:tcPr>
            <w:tcW w:w="561" w:type="dxa"/>
          </w:tcPr>
          <w:p w14:paraId="193559B9" w14:textId="77777777" w:rsidR="00CD44FF" w:rsidRDefault="00CD44FF" w:rsidP="001D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46">
              <w:t>6</w:t>
            </w:r>
          </w:p>
        </w:tc>
        <w:tc>
          <w:tcPr>
            <w:tcW w:w="2526" w:type="dxa"/>
          </w:tcPr>
          <w:p w14:paraId="2EBFBA7E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программирования </w:t>
            </w:r>
            <w:proofErr w:type="spellStart"/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A8037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с обучающимися 3–4, 5–6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0C6234AA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14:paraId="2E8B1CC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29DBA88E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52" w:type="dxa"/>
          </w:tcPr>
          <w:p w14:paraId="6ADE142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11.09.2023-27.10.2023</w:t>
            </w:r>
          </w:p>
        </w:tc>
      </w:tr>
      <w:tr w:rsidR="00CD44FF" w:rsidRPr="001449A1" w14:paraId="2CFAEA50" w14:textId="77777777" w:rsidTr="001D31EE">
        <w:tc>
          <w:tcPr>
            <w:tcW w:w="561" w:type="dxa"/>
          </w:tcPr>
          <w:p w14:paraId="760E13A8" w14:textId="77777777" w:rsidR="00CD44FF" w:rsidRPr="00063946" w:rsidRDefault="00CD44FF" w:rsidP="001D31EE">
            <w:pPr>
              <w:jc w:val="both"/>
            </w:pPr>
            <w:r>
              <w:t>7</w:t>
            </w:r>
          </w:p>
        </w:tc>
        <w:tc>
          <w:tcPr>
            <w:tcW w:w="2526" w:type="dxa"/>
          </w:tcPr>
          <w:p w14:paraId="1514F8E3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обучения по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09CE2D2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7DB681A1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5D97FA8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52" w:type="dxa"/>
          </w:tcPr>
          <w:p w14:paraId="2A73867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11.09.2023-31.10.2023</w:t>
            </w:r>
          </w:p>
        </w:tc>
      </w:tr>
      <w:tr w:rsidR="00CD44FF" w:rsidRPr="001449A1" w14:paraId="6A9EA5EE" w14:textId="77777777" w:rsidTr="001D31EE">
        <w:tc>
          <w:tcPr>
            <w:tcW w:w="561" w:type="dxa"/>
          </w:tcPr>
          <w:p w14:paraId="30FBB96F" w14:textId="77777777" w:rsidR="00CD44FF" w:rsidRPr="00063946" w:rsidRDefault="00CD44FF" w:rsidP="001D31EE">
            <w:pPr>
              <w:jc w:val="both"/>
            </w:pPr>
            <w:r>
              <w:t>8</w:t>
            </w:r>
          </w:p>
        </w:tc>
        <w:tc>
          <w:tcPr>
            <w:tcW w:w="2526" w:type="dxa"/>
          </w:tcPr>
          <w:p w14:paraId="44059DE8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Проектирование и организация образовательного процесса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2687AB2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3DBE5AF3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4AB3FD4F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</w:tcPr>
          <w:p w14:paraId="7609A227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11.09.2023-31.10.2023</w:t>
            </w:r>
          </w:p>
        </w:tc>
      </w:tr>
      <w:tr w:rsidR="00CD44FF" w:rsidRPr="001449A1" w14:paraId="476ABF1E" w14:textId="77777777" w:rsidTr="001D31EE">
        <w:tc>
          <w:tcPr>
            <w:tcW w:w="561" w:type="dxa"/>
          </w:tcPr>
          <w:p w14:paraId="63508DBA" w14:textId="77777777" w:rsidR="00CD44FF" w:rsidRPr="00063946" w:rsidRDefault="00CD44FF" w:rsidP="001D31EE">
            <w:pPr>
              <w:jc w:val="both"/>
            </w:pPr>
            <w:r>
              <w:t>9</w:t>
            </w:r>
          </w:p>
        </w:tc>
        <w:tc>
          <w:tcPr>
            <w:tcW w:w="2526" w:type="dxa"/>
          </w:tcPr>
          <w:p w14:paraId="2459F27C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 и педагогических кадров по обеспечению условий развития инноваций и реализации современных форм и методов воспитания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29B857B0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17" w:type="dxa"/>
          </w:tcPr>
          <w:p w14:paraId="2008D03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0D284FD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52" w:type="dxa"/>
          </w:tcPr>
          <w:p w14:paraId="5E8C4CCA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11.09.2023-30.11.2023</w:t>
            </w:r>
          </w:p>
        </w:tc>
      </w:tr>
      <w:tr w:rsidR="00CD44FF" w:rsidRPr="001449A1" w14:paraId="22274016" w14:textId="77777777" w:rsidTr="001D31EE">
        <w:tc>
          <w:tcPr>
            <w:tcW w:w="561" w:type="dxa"/>
          </w:tcPr>
          <w:p w14:paraId="6532C4A7" w14:textId="77777777" w:rsidR="00CD44FF" w:rsidRPr="00063946" w:rsidRDefault="00CD44FF" w:rsidP="001D31EE">
            <w:pPr>
              <w:jc w:val="both"/>
            </w:pPr>
            <w:r>
              <w:t>10</w:t>
            </w:r>
          </w:p>
        </w:tc>
        <w:tc>
          <w:tcPr>
            <w:tcW w:w="2526" w:type="dxa"/>
          </w:tcPr>
          <w:p w14:paraId="67AF23F1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педагогов начального образования для адресной работы с различными контингентами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4502B642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1416D66C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4B2CBBE9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dxa"/>
          </w:tcPr>
          <w:p w14:paraId="0E31A8D9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11.09.2023-30.11.2023</w:t>
            </w:r>
          </w:p>
        </w:tc>
      </w:tr>
      <w:tr w:rsidR="00CD44FF" w:rsidRPr="001449A1" w14:paraId="3151CE1E" w14:textId="77777777" w:rsidTr="001D31EE">
        <w:tc>
          <w:tcPr>
            <w:tcW w:w="561" w:type="dxa"/>
          </w:tcPr>
          <w:p w14:paraId="56D248C2" w14:textId="77777777" w:rsidR="00CD44FF" w:rsidRPr="00063946" w:rsidRDefault="00CD44FF" w:rsidP="001D31EE">
            <w:pPr>
              <w:jc w:val="both"/>
            </w:pPr>
            <w:r>
              <w:t>11</w:t>
            </w:r>
          </w:p>
        </w:tc>
        <w:tc>
          <w:tcPr>
            <w:tcW w:w="2526" w:type="dxa"/>
          </w:tcPr>
          <w:p w14:paraId="5C3E203A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56674489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14:paraId="52BD121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3A6BB96C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2" w:type="dxa"/>
          </w:tcPr>
          <w:p w14:paraId="51B53F7F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20.09.2023-20.10.2023</w:t>
            </w:r>
          </w:p>
        </w:tc>
      </w:tr>
      <w:tr w:rsidR="00CD44FF" w:rsidRPr="001449A1" w14:paraId="6DE6E49B" w14:textId="77777777" w:rsidTr="001D31EE">
        <w:tc>
          <w:tcPr>
            <w:tcW w:w="561" w:type="dxa"/>
          </w:tcPr>
          <w:p w14:paraId="2A5D2CB7" w14:textId="77777777" w:rsidR="00CD44FF" w:rsidRPr="00063946" w:rsidRDefault="00CD44FF" w:rsidP="001D31EE">
            <w:pPr>
              <w:jc w:val="both"/>
            </w:pPr>
            <w:r>
              <w:t>12</w:t>
            </w:r>
          </w:p>
        </w:tc>
        <w:tc>
          <w:tcPr>
            <w:tcW w:w="2526" w:type="dxa"/>
          </w:tcPr>
          <w:p w14:paraId="53893DD3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методической деятельности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53159D38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14:paraId="7F3D57D0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6F5ECB08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52" w:type="dxa"/>
          </w:tcPr>
          <w:p w14:paraId="229FF781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25.09.2023-30.10.2023</w:t>
            </w:r>
          </w:p>
        </w:tc>
      </w:tr>
      <w:tr w:rsidR="00C07C09" w:rsidRPr="001449A1" w14:paraId="1201990B" w14:textId="77777777" w:rsidTr="003C44A5">
        <w:tc>
          <w:tcPr>
            <w:tcW w:w="561" w:type="dxa"/>
          </w:tcPr>
          <w:p w14:paraId="52369C04" w14:textId="5866AAAC" w:rsidR="00C07C09" w:rsidRDefault="00C07C09" w:rsidP="00C07C09">
            <w:pPr>
              <w:jc w:val="both"/>
            </w:pPr>
            <w:r>
              <w:t>13</w:t>
            </w:r>
          </w:p>
        </w:tc>
        <w:tc>
          <w:tcPr>
            <w:tcW w:w="2526" w:type="dxa"/>
          </w:tcPr>
          <w:p w14:paraId="140C1601" w14:textId="2BF6BA2F" w:rsidR="00C07C09" w:rsidRDefault="00C07C09" w:rsidP="00C0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5">
              <w:rPr>
                <w:rFonts w:ascii="Times New Roman" w:hAnsi="Times New Roman" w:cs="Times New Roman"/>
                <w:sz w:val="24"/>
                <w:szCs w:val="24"/>
              </w:rPr>
              <w:t>"Совершенствование компетенций учителей русского языка по вопросу подготовки обучающихся старших классов к ЕГЭ по русскому языку"</w:t>
            </w:r>
          </w:p>
        </w:tc>
        <w:tc>
          <w:tcPr>
            <w:tcW w:w="1485" w:type="dxa"/>
          </w:tcPr>
          <w:p w14:paraId="2EB4E1F5" w14:textId="33515473" w:rsidR="00C07C09" w:rsidRPr="00A80376" w:rsidRDefault="00C07C09" w:rsidP="00C0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14:paraId="6C4D3351" w14:textId="52217C2B" w:rsidR="00C07C09" w:rsidRPr="002B2251" w:rsidRDefault="00C07C09" w:rsidP="00C0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5">
              <w:rPr>
                <w:rFonts w:ascii="Times New Roman" w:hAnsi="Times New Roman" w:cs="Times New Roman"/>
                <w:sz w:val="24"/>
                <w:szCs w:val="24"/>
              </w:rPr>
              <w:t>дистанционная форма обучения (с применением электронного обучения)</w:t>
            </w:r>
          </w:p>
        </w:tc>
        <w:tc>
          <w:tcPr>
            <w:tcW w:w="1504" w:type="dxa"/>
          </w:tcPr>
          <w:p w14:paraId="68B696EB" w14:textId="69A566E5" w:rsidR="00C07C09" w:rsidRPr="00A80376" w:rsidRDefault="00C07C09" w:rsidP="00C0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2" w:type="dxa"/>
          </w:tcPr>
          <w:p w14:paraId="3FC8B62C" w14:textId="096940E7" w:rsidR="00C07C09" w:rsidRPr="00A80376" w:rsidRDefault="00C07C09" w:rsidP="00C0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5">
              <w:rPr>
                <w:rFonts w:ascii="Times New Roman" w:hAnsi="Times New Roman" w:cs="Times New Roman"/>
                <w:sz w:val="24"/>
                <w:szCs w:val="24"/>
              </w:rPr>
              <w:t>19.02.2024-29.03.2024</w:t>
            </w:r>
          </w:p>
        </w:tc>
      </w:tr>
      <w:tr w:rsidR="00CD44FF" w:rsidRPr="001449A1" w14:paraId="1160DE12" w14:textId="77777777" w:rsidTr="001D31EE">
        <w:tc>
          <w:tcPr>
            <w:tcW w:w="7893" w:type="dxa"/>
            <w:gridSpan w:val="5"/>
          </w:tcPr>
          <w:p w14:paraId="4DDCF8D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14:paraId="3143CECA" w14:textId="3264BABE" w:rsidR="00CD44FF" w:rsidRPr="00A80376" w:rsidRDefault="0008121A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</w:tbl>
    <w:p w14:paraId="4C342557" w14:textId="77777777" w:rsidR="00CD44FF" w:rsidRDefault="00CD44FF" w:rsidP="00CD44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95B6B" w14:textId="4AA4B961" w:rsidR="00CD44FF" w:rsidRDefault="00CD44FF" w:rsidP="00F52E30">
      <w:pPr>
        <w:pStyle w:val="a4"/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376">
        <w:rPr>
          <w:rFonts w:ascii="Times New Roman" w:hAnsi="Times New Roman" w:cs="Times New Roman"/>
          <w:sz w:val="28"/>
          <w:szCs w:val="28"/>
        </w:rPr>
        <w:t xml:space="preserve"> </w:t>
      </w:r>
      <w:r w:rsidR="006A58A8">
        <w:rPr>
          <w:rFonts w:ascii="Times New Roman" w:hAnsi="Times New Roman" w:cs="Times New Roman"/>
          <w:sz w:val="28"/>
          <w:szCs w:val="28"/>
        </w:rPr>
        <w:t xml:space="preserve">             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C0A8F">
        <w:rPr>
          <w:rFonts w:ascii="Times New Roman" w:hAnsi="Times New Roman" w:cs="Times New Roman"/>
          <w:sz w:val="28"/>
          <w:szCs w:val="28"/>
        </w:rPr>
        <w:t>Центр непрерывного повышен</w:t>
      </w:r>
      <w:r>
        <w:rPr>
          <w:rFonts w:ascii="Times New Roman" w:hAnsi="Times New Roman" w:cs="Times New Roman"/>
          <w:sz w:val="28"/>
          <w:szCs w:val="28"/>
        </w:rPr>
        <w:t xml:space="preserve">ия профессионального мастерства </w:t>
      </w:r>
      <w:r w:rsidRPr="00FC0A8F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огических работников ГОУ ВО МО «</w:t>
      </w:r>
      <w:r w:rsidRPr="00FC0A8F">
        <w:rPr>
          <w:rFonts w:ascii="Times New Roman" w:hAnsi="Times New Roman" w:cs="Times New Roman"/>
          <w:sz w:val="28"/>
          <w:szCs w:val="28"/>
        </w:rPr>
        <w:t>Государственный социально-гуманитарны</w:t>
      </w:r>
      <w:r>
        <w:rPr>
          <w:rFonts w:ascii="Times New Roman" w:hAnsi="Times New Roman" w:cs="Times New Roman"/>
          <w:sz w:val="28"/>
          <w:szCs w:val="28"/>
        </w:rPr>
        <w:t>й университет» (г. Коломна)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9"/>
        <w:gridCol w:w="1485"/>
        <w:gridCol w:w="1817"/>
        <w:gridCol w:w="1504"/>
        <w:gridCol w:w="1460"/>
      </w:tblGrid>
      <w:tr w:rsidR="00CD44FF" w:rsidRPr="005164D8" w14:paraId="1C416AD0" w14:textId="77777777" w:rsidTr="001D31EE">
        <w:tc>
          <w:tcPr>
            <w:tcW w:w="560" w:type="dxa"/>
          </w:tcPr>
          <w:p w14:paraId="3B84BF0F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19" w:type="dxa"/>
          </w:tcPr>
          <w:p w14:paraId="6EA27C36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485" w:type="dxa"/>
          </w:tcPr>
          <w:p w14:paraId="6A8414AF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(ч.)</w:t>
            </w:r>
          </w:p>
        </w:tc>
        <w:tc>
          <w:tcPr>
            <w:tcW w:w="1817" w:type="dxa"/>
          </w:tcPr>
          <w:p w14:paraId="681A5B28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(очно/заочная)</w:t>
            </w:r>
          </w:p>
        </w:tc>
        <w:tc>
          <w:tcPr>
            <w:tcW w:w="1504" w:type="dxa"/>
          </w:tcPr>
          <w:p w14:paraId="562808B6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  <w:tc>
          <w:tcPr>
            <w:tcW w:w="1460" w:type="dxa"/>
          </w:tcPr>
          <w:p w14:paraId="58E31FA2" w14:textId="77777777" w:rsidR="00CD44FF" w:rsidRPr="00C32110" w:rsidRDefault="00CD44FF" w:rsidP="001D3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CD44FF" w:rsidRPr="00A80376" w14:paraId="6562259E" w14:textId="77777777" w:rsidTr="001D31EE">
        <w:tc>
          <w:tcPr>
            <w:tcW w:w="560" w:type="dxa"/>
          </w:tcPr>
          <w:p w14:paraId="14AB62B1" w14:textId="4A771FAC" w:rsidR="00CD44FF" w:rsidRDefault="00D37C13" w:rsidP="001D31EE">
            <w:pPr>
              <w:jc w:val="both"/>
            </w:pPr>
            <w:r>
              <w:t>1</w:t>
            </w:r>
          </w:p>
        </w:tc>
        <w:tc>
          <w:tcPr>
            <w:tcW w:w="2519" w:type="dxa"/>
          </w:tcPr>
          <w:p w14:paraId="0DF5CB7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ивент-технологии в 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298B3952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17" w:type="dxa"/>
          </w:tcPr>
          <w:p w14:paraId="5D22D541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1C5C0FFB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0" w:type="dxa"/>
          </w:tcPr>
          <w:p w14:paraId="12DDE33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02.09.2023-30.09.2023</w:t>
            </w:r>
          </w:p>
        </w:tc>
      </w:tr>
      <w:tr w:rsidR="00CD44FF" w:rsidRPr="00A80376" w14:paraId="67859EBD" w14:textId="77777777" w:rsidTr="001D31EE">
        <w:tc>
          <w:tcPr>
            <w:tcW w:w="560" w:type="dxa"/>
          </w:tcPr>
          <w:p w14:paraId="014A158A" w14:textId="4D1BDD46" w:rsidR="00CD44FF" w:rsidRDefault="00D37C13" w:rsidP="001D31EE">
            <w:pPr>
              <w:jc w:val="both"/>
            </w:pPr>
            <w:r>
              <w:t>2</w:t>
            </w:r>
          </w:p>
        </w:tc>
        <w:tc>
          <w:tcPr>
            <w:tcW w:w="2519" w:type="dxa"/>
          </w:tcPr>
          <w:p w14:paraId="1228FB4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при организации исследовательской и проектной деятельности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493C390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26644794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701AB0F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14:paraId="4B03B00C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08.09.2023-07.10.2023</w:t>
            </w:r>
          </w:p>
        </w:tc>
      </w:tr>
      <w:tr w:rsidR="00CD44FF" w:rsidRPr="00A80376" w14:paraId="42BA3DD3" w14:textId="77777777" w:rsidTr="001D31EE">
        <w:tc>
          <w:tcPr>
            <w:tcW w:w="560" w:type="dxa"/>
          </w:tcPr>
          <w:p w14:paraId="0C27A576" w14:textId="6A430033" w:rsidR="00CD44FF" w:rsidRDefault="00D37C13" w:rsidP="001D31EE">
            <w:pPr>
              <w:jc w:val="both"/>
            </w:pPr>
            <w:r>
              <w:t>3</w:t>
            </w:r>
          </w:p>
        </w:tc>
        <w:tc>
          <w:tcPr>
            <w:tcW w:w="2519" w:type="dxa"/>
          </w:tcPr>
          <w:p w14:paraId="68034973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Эффективные формы работы над проблемными блоками курса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125B9B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7F525B6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1589418E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0" w:type="dxa"/>
          </w:tcPr>
          <w:p w14:paraId="4DA4B4D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14.10.2023-11.11.2023</w:t>
            </w:r>
          </w:p>
        </w:tc>
      </w:tr>
      <w:tr w:rsidR="00CD44FF" w:rsidRPr="00A80376" w14:paraId="7F10E90D" w14:textId="77777777" w:rsidTr="001D31EE">
        <w:tc>
          <w:tcPr>
            <w:tcW w:w="560" w:type="dxa"/>
          </w:tcPr>
          <w:p w14:paraId="7DE29773" w14:textId="129A40B6" w:rsidR="00CD44FF" w:rsidRDefault="00D37C13" w:rsidP="001D31EE">
            <w:pPr>
              <w:jc w:val="both"/>
            </w:pPr>
            <w:r>
              <w:t>4</w:t>
            </w:r>
          </w:p>
        </w:tc>
        <w:tc>
          <w:tcPr>
            <w:tcW w:w="2519" w:type="dxa"/>
          </w:tcPr>
          <w:p w14:paraId="78D901C6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Цифровые сервисы создания учебного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3825F17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14:paraId="22ACD7F8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04" w:type="dxa"/>
          </w:tcPr>
          <w:p w14:paraId="5BE5FCFD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0" w:type="dxa"/>
          </w:tcPr>
          <w:p w14:paraId="21276315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6">
              <w:rPr>
                <w:rFonts w:ascii="Times New Roman" w:hAnsi="Times New Roman" w:cs="Times New Roman"/>
                <w:sz w:val="24"/>
                <w:szCs w:val="24"/>
              </w:rPr>
              <w:t>21.11.2023-08.12.2023</w:t>
            </w:r>
          </w:p>
        </w:tc>
      </w:tr>
      <w:tr w:rsidR="00D37C13" w:rsidRPr="00A80376" w14:paraId="567B82CF" w14:textId="77777777" w:rsidTr="001D31EE">
        <w:tc>
          <w:tcPr>
            <w:tcW w:w="560" w:type="dxa"/>
          </w:tcPr>
          <w:p w14:paraId="1C3C1F8F" w14:textId="42B1492E" w:rsidR="00D37C13" w:rsidRDefault="00D37C13" w:rsidP="00D37C13">
            <w:pPr>
              <w:jc w:val="both"/>
            </w:pPr>
            <w:r>
              <w:t>5</w:t>
            </w:r>
          </w:p>
        </w:tc>
        <w:tc>
          <w:tcPr>
            <w:tcW w:w="2519" w:type="dxa"/>
          </w:tcPr>
          <w:p w14:paraId="49935FB4" w14:textId="01470992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истории</w:t>
            </w:r>
          </w:p>
        </w:tc>
        <w:tc>
          <w:tcPr>
            <w:tcW w:w="1485" w:type="dxa"/>
          </w:tcPr>
          <w:p w14:paraId="35CB636B" w14:textId="1D46CF8D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56B1D058" w14:textId="40951FD4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7E929CF4" w14:textId="33F2D18F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0" w:type="dxa"/>
          </w:tcPr>
          <w:p w14:paraId="599C2670" w14:textId="055E2C53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05.04.2024-27.04.2024</w:t>
            </w:r>
          </w:p>
        </w:tc>
      </w:tr>
      <w:tr w:rsidR="00D37C13" w:rsidRPr="00A80376" w14:paraId="14045EA0" w14:textId="77777777" w:rsidTr="001D31EE">
        <w:tc>
          <w:tcPr>
            <w:tcW w:w="560" w:type="dxa"/>
          </w:tcPr>
          <w:p w14:paraId="79F694DE" w14:textId="265132FE" w:rsidR="00D37C13" w:rsidRDefault="00D37C13" w:rsidP="00D37C13">
            <w:pPr>
              <w:jc w:val="both"/>
            </w:pPr>
            <w:r>
              <w:t>6</w:t>
            </w:r>
          </w:p>
        </w:tc>
        <w:tc>
          <w:tcPr>
            <w:tcW w:w="2519" w:type="dxa"/>
          </w:tcPr>
          <w:p w14:paraId="03BA0EA0" w14:textId="08D729AC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Наставничество в образовательной организации: от теории к практике</w:t>
            </w:r>
          </w:p>
        </w:tc>
        <w:tc>
          <w:tcPr>
            <w:tcW w:w="1485" w:type="dxa"/>
          </w:tcPr>
          <w:p w14:paraId="13CFBAE9" w14:textId="416663D5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23424B9F" w14:textId="1010ACA3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415BD779" w14:textId="6ABB9CEA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0" w:type="dxa"/>
          </w:tcPr>
          <w:p w14:paraId="7B660615" w14:textId="3A7FA396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05.04.2024-27.04.2024</w:t>
            </w:r>
          </w:p>
        </w:tc>
      </w:tr>
      <w:tr w:rsidR="00D37C13" w:rsidRPr="00A80376" w14:paraId="7F74152A" w14:textId="77777777" w:rsidTr="001D31EE">
        <w:tc>
          <w:tcPr>
            <w:tcW w:w="560" w:type="dxa"/>
          </w:tcPr>
          <w:p w14:paraId="0122880F" w14:textId="141E067B" w:rsidR="00D37C13" w:rsidRDefault="00D37C13" w:rsidP="00D37C13">
            <w:pPr>
              <w:jc w:val="both"/>
            </w:pPr>
            <w:r>
              <w:t>7</w:t>
            </w:r>
          </w:p>
        </w:tc>
        <w:tc>
          <w:tcPr>
            <w:tcW w:w="2519" w:type="dxa"/>
          </w:tcPr>
          <w:p w14:paraId="24CA4CC4" w14:textId="4DB37E85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русского языка</w:t>
            </w:r>
          </w:p>
        </w:tc>
        <w:tc>
          <w:tcPr>
            <w:tcW w:w="1485" w:type="dxa"/>
          </w:tcPr>
          <w:p w14:paraId="7FEFC036" w14:textId="7A0983AA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2BADC820" w14:textId="5A0CF84F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44E33018" w14:textId="3E9EC9BD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</w:tcPr>
          <w:p w14:paraId="5AB8D299" w14:textId="6CAE25BC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06.04.2024-27.04.2024</w:t>
            </w:r>
          </w:p>
        </w:tc>
      </w:tr>
      <w:tr w:rsidR="00D37C13" w:rsidRPr="00A80376" w14:paraId="404CFD46" w14:textId="77777777" w:rsidTr="001D31EE">
        <w:tc>
          <w:tcPr>
            <w:tcW w:w="560" w:type="dxa"/>
          </w:tcPr>
          <w:p w14:paraId="4AE5B57F" w14:textId="5EEB45BE" w:rsidR="00D37C13" w:rsidRDefault="00D37C13" w:rsidP="00D37C13">
            <w:pPr>
              <w:jc w:val="both"/>
            </w:pPr>
            <w:r>
              <w:t>8</w:t>
            </w:r>
          </w:p>
        </w:tc>
        <w:tc>
          <w:tcPr>
            <w:tcW w:w="2519" w:type="dxa"/>
          </w:tcPr>
          <w:p w14:paraId="69709B1B" w14:textId="6FEA8179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Школа профессионального мастерства: преодоление профессиональных дефицитов педагога</w:t>
            </w:r>
          </w:p>
        </w:tc>
        <w:tc>
          <w:tcPr>
            <w:tcW w:w="1485" w:type="dxa"/>
          </w:tcPr>
          <w:p w14:paraId="1FFB5013" w14:textId="1275F99E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073BA6A6" w14:textId="52F5E336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1674D532" w14:textId="3E1A6D07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0" w:type="dxa"/>
          </w:tcPr>
          <w:p w14:paraId="1B239D0F" w14:textId="16D57A4A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08.04.2024-20.04.2024</w:t>
            </w:r>
          </w:p>
        </w:tc>
      </w:tr>
      <w:tr w:rsidR="00D37C13" w:rsidRPr="00A80376" w14:paraId="616512E8" w14:textId="77777777" w:rsidTr="001D31EE">
        <w:tc>
          <w:tcPr>
            <w:tcW w:w="560" w:type="dxa"/>
          </w:tcPr>
          <w:p w14:paraId="3A08C0DA" w14:textId="02DF788C" w:rsidR="00D37C13" w:rsidRDefault="00D37C13" w:rsidP="00D37C13">
            <w:pPr>
              <w:jc w:val="both"/>
            </w:pPr>
            <w:r>
              <w:t>9</w:t>
            </w:r>
          </w:p>
        </w:tc>
        <w:tc>
          <w:tcPr>
            <w:tcW w:w="2519" w:type="dxa"/>
          </w:tcPr>
          <w:p w14:paraId="7CDB4F25" w14:textId="16C12D12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русского языка</w:t>
            </w:r>
          </w:p>
        </w:tc>
        <w:tc>
          <w:tcPr>
            <w:tcW w:w="1485" w:type="dxa"/>
          </w:tcPr>
          <w:p w14:paraId="04784A7D" w14:textId="0BEACA42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15CE3D42" w14:textId="495DFABA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2410C806" w14:textId="3568869D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0" w:type="dxa"/>
          </w:tcPr>
          <w:p w14:paraId="32D646C0" w14:textId="06011519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08.04.2024-27.04.2024</w:t>
            </w:r>
          </w:p>
        </w:tc>
      </w:tr>
      <w:tr w:rsidR="00D37C13" w:rsidRPr="00A80376" w14:paraId="022BD0F8" w14:textId="77777777" w:rsidTr="001D31EE">
        <w:tc>
          <w:tcPr>
            <w:tcW w:w="560" w:type="dxa"/>
          </w:tcPr>
          <w:p w14:paraId="5244D955" w14:textId="3AC14838" w:rsidR="00D37C13" w:rsidRDefault="00D37C13" w:rsidP="00D37C13">
            <w:pPr>
              <w:jc w:val="both"/>
            </w:pPr>
            <w:r>
              <w:t>10</w:t>
            </w:r>
          </w:p>
        </w:tc>
        <w:tc>
          <w:tcPr>
            <w:tcW w:w="2519" w:type="dxa"/>
          </w:tcPr>
          <w:p w14:paraId="36527409" w14:textId="72930E4F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английского языка</w:t>
            </w:r>
          </w:p>
        </w:tc>
        <w:tc>
          <w:tcPr>
            <w:tcW w:w="1485" w:type="dxa"/>
          </w:tcPr>
          <w:p w14:paraId="143A552A" w14:textId="0E98EFAD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1CE1E235" w14:textId="1C2F86CF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20AFDCB4" w14:textId="66536733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0" w:type="dxa"/>
          </w:tcPr>
          <w:p w14:paraId="15B2A9E1" w14:textId="28AAEB9E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08.04.2024-27.04.2024</w:t>
            </w:r>
          </w:p>
        </w:tc>
      </w:tr>
      <w:tr w:rsidR="00D37C13" w:rsidRPr="00A80376" w14:paraId="313475F6" w14:textId="77777777" w:rsidTr="001D31EE">
        <w:tc>
          <w:tcPr>
            <w:tcW w:w="560" w:type="dxa"/>
          </w:tcPr>
          <w:p w14:paraId="58C8426E" w14:textId="24DD6B44" w:rsidR="00D37C13" w:rsidRDefault="00D37C13" w:rsidP="00D37C13">
            <w:pPr>
              <w:jc w:val="both"/>
            </w:pPr>
            <w:r>
              <w:t>11</w:t>
            </w:r>
          </w:p>
        </w:tc>
        <w:tc>
          <w:tcPr>
            <w:tcW w:w="2519" w:type="dxa"/>
          </w:tcPr>
          <w:p w14:paraId="15A95546" w14:textId="401DC8F1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французского языка</w:t>
            </w:r>
          </w:p>
        </w:tc>
        <w:tc>
          <w:tcPr>
            <w:tcW w:w="1485" w:type="dxa"/>
          </w:tcPr>
          <w:p w14:paraId="1C3913B5" w14:textId="51B29666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54B5BFD9" w14:textId="4B40A085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5B8DD168" w14:textId="095AE383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14:paraId="6AA759FF" w14:textId="7ED6E038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08.04.2024-27.04.2024</w:t>
            </w:r>
          </w:p>
        </w:tc>
      </w:tr>
      <w:tr w:rsidR="00D37C13" w:rsidRPr="00A80376" w14:paraId="4DC28254" w14:textId="77777777" w:rsidTr="001D31EE">
        <w:tc>
          <w:tcPr>
            <w:tcW w:w="560" w:type="dxa"/>
          </w:tcPr>
          <w:p w14:paraId="7AA86BA3" w14:textId="197BB1B6" w:rsidR="00D37C13" w:rsidRDefault="00D37C13" w:rsidP="00D37C13">
            <w:pPr>
              <w:jc w:val="both"/>
            </w:pPr>
            <w:r>
              <w:lastRenderedPageBreak/>
              <w:t>12</w:t>
            </w:r>
          </w:p>
        </w:tc>
        <w:tc>
          <w:tcPr>
            <w:tcW w:w="2519" w:type="dxa"/>
          </w:tcPr>
          <w:p w14:paraId="2A36399D" w14:textId="1464B710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Актуализация предметных и методических компетенций учителя немецкого языка</w:t>
            </w:r>
          </w:p>
        </w:tc>
        <w:tc>
          <w:tcPr>
            <w:tcW w:w="1485" w:type="dxa"/>
          </w:tcPr>
          <w:p w14:paraId="7D4CF700" w14:textId="76CF97E2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14:paraId="0CACB955" w14:textId="1502A65A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proofErr w:type="gramStart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заочная  с</w:t>
            </w:r>
            <w:proofErr w:type="gramEnd"/>
            <w:r w:rsidRPr="006240F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поддержкой</w:t>
            </w:r>
          </w:p>
        </w:tc>
        <w:tc>
          <w:tcPr>
            <w:tcW w:w="1504" w:type="dxa"/>
          </w:tcPr>
          <w:p w14:paraId="594EAEF2" w14:textId="21B477E1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14:paraId="3A9A552D" w14:textId="2367BA86" w:rsidR="00D37C13" w:rsidRPr="006240F4" w:rsidRDefault="00D37C13" w:rsidP="00D3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F4">
              <w:rPr>
                <w:rFonts w:ascii="Times New Roman" w:hAnsi="Times New Roman" w:cs="Times New Roman"/>
                <w:sz w:val="24"/>
                <w:szCs w:val="24"/>
              </w:rPr>
              <w:t>08.04.2024-27.04.2024</w:t>
            </w:r>
          </w:p>
        </w:tc>
      </w:tr>
      <w:tr w:rsidR="00CD44FF" w:rsidRPr="00A80376" w14:paraId="089E9786" w14:textId="77777777" w:rsidTr="001D31EE">
        <w:tc>
          <w:tcPr>
            <w:tcW w:w="7885" w:type="dxa"/>
            <w:gridSpan w:val="5"/>
          </w:tcPr>
          <w:p w14:paraId="46C9A26A" w14:textId="77777777" w:rsidR="00CD44FF" w:rsidRPr="00A80376" w:rsidRDefault="00CD44FF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0" w:type="dxa"/>
          </w:tcPr>
          <w:p w14:paraId="40689EBD" w14:textId="15110795" w:rsidR="00CD44FF" w:rsidRPr="00A80376" w:rsidRDefault="0096236E" w:rsidP="001D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</w:tbl>
    <w:p w14:paraId="4727A182" w14:textId="77777777" w:rsidR="00CD44FF" w:rsidRDefault="00CD44FF" w:rsidP="00CD44FF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6BCA0C" w14:textId="6E6F4CC0" w:rsidR="00CD44FF" w:rsidRPr="00A80376" w:rsidRDefault="00CD44FF" w:rsidP="00F52E30">
      <w:pPr>
        <w:pStyle w:val="a4"/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на базе ЦНППМ прошли подготовку по программам повышения квалификации </w:t>
      </w:r>
      <w:r w:rsidR="00C61494">
        <w:rPr>
          <w:rFonts w:ascii="Times New Roman" w:hAnsi="Times New Roman" w:cs="Times New Roman"/>
          <w:sz w:val="28"/>
          <w:szCs w:val="28"/>
        </w:rPr>
        <w:t>6134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кадров.</w:t>
      </w:r>
      <w:r w:rsidRPr="00417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r w:rsidR="003F26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494">
        <w:rPr>
          <w:rFonts w:ascii="Times New Roman" w:hAnsi="Times New Roman" w:cs="Times New Roman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квалификации.</w:t>
      </w:r>
    </w:p>
    <w:p w14:paraId="058EBED0" w14:textId="77777777" w:rsidR="00CD44FF" w:rsidRDefault="00CD44FF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FF588" w14:textId="312DB2A1" w:rsidR="006D6EC4" w:rsidRDefault="00717A8E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A5235" w:rsidRPr="00CA5235">
        <w:rPr>
          <w:rFonts w:ascii="Times New Roman" w:hAnsi="Times New Roman" w:cs="Times New Roman"/>
          <w:b/>
          <w:sz w:val="28"/>
          <w:szCs w:val="28"/>
        </w:rPr>
        <w:t>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A5235" w:rsidRPr="00CA5235">
        <w:rPr>
          <w:rFonts w:ascii="Times New Roman" w:hAnsi="Times New Roman" w:cs="Times New Roman"/>
          <w:b/>
          <w:sz w:val="28"/>
          <w:szCs w:val="28"/>
        </w:rPr>
        <w:t>:</w:t>
      </w:r>
    </w:p>
    <w:p w14:paraId="0AEFF663" w14:textId="14A2889F" w:rsidR="00DD1B79" w:rsidRDefault="00DD1B79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и динамики повышения квалификации работников образования Московской области </w:t>
      </w:r>
      <w:r w:rsidR="00E467EF">
        <w:rPr>
          <w:rFonts w:ascii="Times New Roman" w:hAnsi="Times New Roman" w:cs="Times New Roman"/>
          <w:sz w:val="28"/>
          <w:szCs w:val="28"/>
        </w:rPr>
        <w:t xml:space="preserve">на базе федерального оператора, сопровождаемого </w:t>
      </w:r>
      <w:r>
        <w:rPr>
          <w:rFonts w:ascii="Times New Roman" w:hAnsi="Times New Roman" w:cs="Times New Roman"/>
          <w:sz w:val="28"/>
          <w:szCs w:val="28"/>
        </w:rPr>
        <w:t xml:space="preserve">ЦНППМ </w:t>
      </w:r>
      <w:r w:rsidR="00310D9D">
        <w:rPr>
          <w:rFonts w:ascii="Times New Roman" w:hAnsi="Times New Roman" w:cs="Times New Roman"/>
          <w:sz w:val="28"/>
          <w:szCs w:val="28"/>
        </w:rPr>
        <w:t xml:space="preserve"> </w:t>
      </w:r>
      <w:r w:rsidR="00302EA7">
        <w:rPr>
          <w:rFonts w:ascii="Times New Roman" w:hAnsi="Times New Roman" w:cs="Times New Roman"/>
          <w:sz w:val="28"/>
          <w:szCs w:val="28"/>
        </w:rPr>
        <w:t xml:space="preserve"> </w:t>
      </w:r>
      <w:r w:rsidR="006C5A7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E467EF">
        <w:rPr>
          <w:rFonts w:ascii="Times New Roman" w:hAnsi="Times New Roman" w:cs="Times New Roman"/>
          <w:sz w:val="28"/>
          <w:szCs w:val="28"/>
        </w:rPr>
        <w:t>, позволяет</w:t>
      </w:r>
      <w:r w:rsidR="00310D9D">
        <w:rPr>
          <w:rFonts w:ascii="Times New Roman" w:hAnsi="Times New Roman" w:cs="Times New Roman"/>
          <w:sz w:val="28"/>
          <w:szCs w:val="28"/>
        </w:rPr>
        <w:t xml:space="preserve"> </w:t>
      </w:r>
      <w:r w:rsidR="00E4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сделать следующие выводы:</w:t>
      </w:r>
    </w:p>
    <w:p w14:paraId="59287698" w14:textId="746E016D" w:rsidR="001260E3" w:rsidRDefault="00DD1B79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60E3" w:rsidRPr="001260E3">
        <w:rPr>
          <w:rFonts w:ascii="Times New Roman" w:hAnsi="Times New Roman" w:cs="Times New Roman"/>
          <w:sz w:val="28"/>
          <w:szCs w:val="28"/>
        </w:rPr>
        <w:t xml:space="preserve">Вопрос профессиональной переподготовки педагогических </w:t>
      </w:r>
      <w:r w:rsidR="001C6EDF" w:rsidRPr="00B406E8">
        <w:rPr>
          <w:rFonts w:ascii="Times New Roman" w:hAnsi="Times New Roman" w:cs="Times New Roman"/>
          <w:sz w:val="28"/>
          <w:szCs w:val="28"/>
        </w:rPr>
        <w:t xml:space="preserve">и управленческих </w:t>
      </w:r>
      <w:r w:rsidR="001260E3" w:rsidRPr="00B406E8">
        <w:rPr>
          <w:rFonts w:ascii="Times New Roman" w:hAnsi="Times New Roman" w:cs="Times New Roman"/>
          <w:sz w:val="28"/>
          <w:szCs w:val="28"/>
        </w:rPr>
        <w:t xml:space="preserve">кадров актуален, </w:t>
      </w:r>
      <w:r w:rsidR="00CF378F">
        <w:rPr>
          <w:rFonts w:ascii="Times New Roman" w:hAnsi="Times New Roman" w:cs="Times New Roman"/>
          <w:sz w:val="28"/>
          <w:szCs w:val="28"/>
        </w:rPr>
        <w:t>ведь</w:t>
      </w:r>
      <w:r w:rsidR="001260E3" w:rsidRPr="00B406E8">
        <w:rPr>
          <w:rFonts w:ascii="Times New Roman" w:hAnsi="Times New Roman" w:cs="Times New Roman"/>
          <w:sz w:val="28"/>
          <w:szCs w:val="28"/>
        </w:rPr>
        <w:t xml:space="preserve"> </w:t>
      </w:r>
      <w:r w:rsidR="001C6EDF" w:rsidRPr="00B406E8">
        <w:rPr>
          <w:rFonts w:ascii="Times New Roman" w:hAnsi="Times New Roman" w:cs="Times New Roman"/>
          <w:sz w:val="28"/>
          <w:szCs w:val="28"/>
        </w:rPr>
        <w:t>грамотное</w:t>
      </w:r>
      <w:r w:rsidR="00CF378F">
        <w:rPr>
          <w:rFonts w:ascii="Times New Roman" w:hAnsi="Times New Roman" w:cs="Times New Roman"/>
          <w:sz w:val="28"/>
          <w:szCs w:val="28"/>
        </w:rPr>
        <w:t xml:space="preserve"> эффективное</w:t>
      </w:r>
      <w:r w:rsidR="001C6EDF" w:rsidRPr="00B406E8">
        <w:rPr>
          <w:rFonts w:ascii="Times New Roman" w:hAnsi="Times New Roman" w:cs="Times New Roman"/>
          <w:sz w:val="28"/>
          <w:szCs w:val="28"/>
        </w:rPr>
        <w:t xml:space="preserve"> управление образовательно-педагогическим процессом </w:t>
      </w:r>
      <w:r w:rsidR="00CF37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C6EDF" w:rsidRPr="00B406E8">
        <w:rPr>
          <w:rFonts w:ascii="Times New Roman" w:hAnsi="Times New Roman" w:cs="Times New Roman"/>
          <w:sz w:val="28"/>
          <w:szCs w:val="28"/>
        </w:rPr>
        <w:t>залог</w:t>
      </w:r>
      <w:r w:rsidR="00CF378F">
        <w:rPr>
          <w:rFonts w:ascii="Times New Roman" w:hAnsi="Times New Roman" w:cs="Times New Roman"/>
          <w:sz w:val="28"/>
          <w:szCs w:val="28"/>
        </w:rPr>
        <w:t>ом</w:t>
      </w:r>
      <w:r w:rsidR="001C6EDF" w:rsidRPr="00B406E8">
        <w:rPr>
          <w:rFonts w:ascii="Times New Roman" w:hAnsi="Times New Roman" w:cs="Times New Roman"/>
          <w:sz w:val="28"/>
          <w:szCs w:val="28"/>
        </w:rPr>
        <w:t xml:space="preserve"> высокой р</w:t>
      </w:r>
      <w:r w:rsidR="001456EE" w:rsidRPr="00B406E8">
        <w:rPr>
          <w:rFonts w:ascii="Times New Roman" w:hAnsi="Times New Roman" w:cs="Times New Roman"/>
          <w:sz w:val="28"/>
          <w:szCs w:val="28"/>
        </w:rPr>
        <w:t>езультативности деятельности образовательного учреждения и обеспечени</w:t>
      </w:r>
      <w:r w:rsidR="00CF378F">
        <w:rPr>
          <w:rFonts w:ascii="Times New Roman" w:hAnsi="Times New Roman" w:cs="Times New Roman"/>
          <w:sz w:val="28"/>
          <w:szCs w:val="28"/>
        </w:rPr>
        <w:t>я</w:t>
      </w:r>
      <w:r w:rsidR="001456EE" w:rsidRPr="00B406E8">
        <w:rPr>
          <w:rFonts w:ascii="Times New Roman" w:hAnsi="Times New Roman" w:cs="Times New Roman"/>
          <w:sz w:val="28"/>
          <w:szCs w:val="28"/>
        </w:rPr>
        <w:t xml:space="preserve"> качества образовательных услуг</w:t>
      </w:r>
      <w:r w:rsidR="00CF378F">
        <w:rPr>
          <w:rFonts w:ascii="Times New Roman" w:hAnsi="Times New Roman" w:cs="Times New Roman"/>
          <w:sz w:val="28"/>
          <w:szCs w:val="28"/>
        </w:rPr>
        <w:t>, требует своевременного повышения квалификации управленческих и педагогических кадров.</w:t>
      </w:r>
    </w:p>
    <w:p w14:paraId="254E8DB4" w14:textId="7193C9D0" w:rsidR="005B4234" w:rsidRPr="005B4234" w:rsidRDefault="0008708C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B79">
        <w:rPr>
          <w:rFonts w:ascii="Times New Roman" w:hAnsi="Times New Roman" w:cs="Times New Roman"/>
          <w:sz w:val="28"/>
          <w:szCs w:val="28"/>
        </w:rPr>
        <w:t>.</w:t>
      </w:r>
      <w:r w:rsidR="00CD35F1">
        <w:rPr>
          <w:rFonts w:ascii="Times New Roman" w:hAnsi="Times New Roman" w:cs="Times New Roman"/>
          <w:sz w:val="28"/>
          <w:szCs w:val="28"/>
        </w:rPr>
        <w:t xml:space="preserve"> </w:t>
      </w:r>
      <w:r w:rsidR="00DD1B79">
        <w:rPr>
          <w:rFonts w:ascii="Times New Roman" w:hAnsi="Times New Roman" w:cs="Times New Roman"/>
          <w:sz w:val="28"/>
          <w:szCs w:val="28"/>
        </w:rPr>
        <w:t xml:space="preserve"> </w:t>
      </w:r>
      <w:r w:rsidR="00AE434F">
        <w:rPr>
          <w:rFonts w:ascii="Times New Roman" w:hAnsi="Times New Roman" w:cs="Times New Roman"/>
          <w:sz w:val="28"/>
          <w:szCs w:val="28"/>
        </w:rPr>
        <w:t xml:space="preserve">Мотивирующими </w:t>
      </w:r>
      <w:r w:rsidR="00704B25">
        <w:rPr>
          <w:rFonts w:ascii="Times New Roman" w:hAnsi="Times New Roman" w:cs="Times New Roman"/>
          <w:sz w:val="28"/>
          <w:szCs w:val="28"/>
        </w:rPr>
        <w:t xml:space="preserve">факторами </w:t>
      </w:r>
      <w:r w:rsidR="00AE434F" w:rsidRPr="00AE434F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704B25">
        <w:rPr>
          <w:rFonts w:ascii="Times New Roman" w:hAnsi="Times New Roman" w:cs="Times New Roman"/>
          <w:sz w:val="28"/>
          <w:szCs w:val="28"/>
        </w:rPr>
        <w:t>являются</w:t>
      </w:r>
      <w:r w:rsidR="00AE434F" w:rsidRPr="005B4234">
        <w:rPr>
          <w:rFonts w:ascii="Times New Roman" w:hAnsi="Times New Roman" w:cs="Times New Roman"/>
          <w:sz w:val="28"/>
          <w:szCs w:val="28"/>
        </w:rPr>
        <w:t>:</w:t>
      </w:r>
    </w:p>
    <w:p w14:paraId="519EF2C1" w14:textId="6465A59B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CF378F">
        <w:rPr>
          <w:rFonts w:ascii="Times New Roman" w:hAnsi="Times New Roman" w:cs="Times New Roman"/>
          <w:sz w:val="28"/>
          <w:szCs w:val="28"/>
        </w:rPr>
        <w:t xml:space="preserve"> п</w:t>
      </w:r>
      <w:r w:rsidRPr="005B4234">
        <w:rPr>
          <w:rFonts w:ascii="Times New Roman" w:hAnsi="Times New Roman" w:cs="Times New Roman"/>
          <w:sz w:val="28"/>
          <w:szCs w:val="28"/>
        </w:rPr>
        <w:t>овышение уровня профессионализма;</w:t>
      </w:r>
    </w:p>
    <w:p w14:paraId="59D3B113" w14:textId="7D458D2D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CF378F">
        <w:rPr>
          <w:rFonts w:ascii="Times New Roman" w:hAnsi="Times New Roman" w:cs="Times New Roman"/>
          <w:sz w:val="28"/>
          <w:szCs w:val="28"/>
        </w:rPr>
        <w:t xml:space="preserve"> в</w:t>
      </w:r>
      <w:r w:rsidRPr="005B4234">
        <w:rPr>
          <w:rFonts w:ascii="Times New Roman" w:hAnsi="Times New Roman" w:cs="Times New Roman"/>
          <w:sz w:val="28"/>
          <w:szCs w:val="28"/>
        </w:rPr>
        <w:t>озможность обмена опытом и общение с высококвалифицированными специалистами;</w:t>
      </w:r>
    </w:p>
    <w:p w14:paraId="293D1360" w14:textId="74C62BBC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CF378F">
        <w:rPr>
          <w:rFonts w:ascii="Times New Roman" w:hAnsi="Times New Roman" w:cs="Times New Roman"/>
          <w:sz w:val="28"/>
          <w:szCs w:val="28"/>
        </w:rPr>
        <w:t xml:space="preserve"> п</w:t>
      </w:r>
      <w:r w:rsidRPr="005B4234">
        <w:rPr>
          <w:rFonts w:ascii="Times New Roman" w:hAnsi="Times New Roman" w:cs="Times New Roman"/>
          <w:sz w:val="28"/>
          <w:szCs w:val="28"/>
        </w:rPr>
        <w:t xml:space="preserve">реимущества при аттестации на квалификационную категорию; </w:t>
      </w:r>
    </w:p>
    <w:p w14:paraId="271D0BD0" w14:textId="6A23916F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и</w:t>
      </w:r>
      <w:r w:rsidRPr="005B4234">
        <w:rPr>
          <w:rFonts w:ascii="Times New Roman" w:hAnsi="Times New Roman" w:cs="Times New Roman"/>
          <w:sz w:val="28"/>
          <w:szCs w:val="28"/>
        </w:rPr>
        <w:t xml:space="preserve">нструменты для решения практических профессиональных проблем; </w:t>
      </w:r>
    </w:p>
    <w:p w14:paraId="205AFE69" w14:textId="2294B704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р</w:t>
      </w:r>
      <w:r w:rsidRPr="005B4234">
        <w:rPr>
          <w:rFonts w:ascii="Times New Roman" w:hAnsi="Times New Roman" w:cs="Times New Roman"/>
          <w:sz w:val="28"/>
          <w:szCs w:val="28"/>
        </w:rPr>
        <w:t>асширение общекультурного кругозора;</w:t>
      </w:r>
    </w:p>
    <w:p w14:paraId="5DDEBF6F" w14:textId="65A8E55D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п</w:t>
      </w:r>
      <w:r w:rsidRPr="005B4234">
        <w:rPr>
          <w:rFonts w:ascii="Times New Roman" w:hAnsi="Times New Roman" w:cs="Times New Roman"/>
          <w:sz w:val="28"/>
          <w:szCs w:val="28"/>
        </w:rPr>
        <w:t>омощь в решении индивидуальных профессиональных проблем;</w:t>
      </w:r>
    </w:p>
    <w:p w14:paraId="4562F57E" w14:textId="0AEB4A84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п</w:t>
      </w:r>
      <w:r w:rsidRPr="005B4234">
        <w:rPr>
          <w:rFonts w:ascii="Times New Roman" w:hAnsi="Times New Roman" w:cs="Times New Roman"/>
          <w:sz w:val="28"/>
          <w:szCs w:val="28"/>
        </w:rPr>
        <w:t>ерспективы участия в инновационной деятельности ОУ;</w:t>
      </w:r>
    </w:p>
    <w:p w14:paraId="0070B965" w14:textId="05ECD748" w:rsidR="005B4234" w:rsidRP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п</w:t>
      </w:r>
      <w:r w:rsidRPr="005B4234">
        <w:rPr>
          <w:rFonts w:ascii="Times New Roman" w:hAnsi="Times New Roman" w:cs="Times New Roman"/>
          <w:sz w:val="28"/>
          <w:szCs w:val="28"/>
        </w:rPr>
        <w:t xml:space="preserve">родвижения по службе, увеличения заработка; </w:t>
      </w:r>
    </w:p>
    <w:p w14:paraId="7F850A44" w14:textId="1DB7659F" w:rsidR="005B4234" w:rsidRDefault="005B423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34">
        <w:rPr>
          <w:rFonts w:ascii="Times New Roman" w:hAnsi="Times New Roman" w:cs="Times New Roman"/>
          <w:sz w:val="28"/>
          <w:szCs w:val="28"/>
        </w:rPr>
        <w:t>-</w:t>
      </w:r>
      <w:r w:rsidR="009C4D1F">
        <w:rPr>
          <w:rFonts w:ascii="Times New Roman" w:hAnsi="Times New Roman" w:cs="Times New Roman"/>
          <w:sz w:val="28"/>
          <w:szCs w:val="28"/>
        </w:rPr>
        <w:t xml:space="preserve"> в</w:t>
      </w:r>
      <w:r w:rsidRPr="005B4234">
        <w:rPr>
          <w:rFonts w:ascii="Times New Roman" w:hAnsi="Times New Roman" w:cs="Times New Roman"/>
          <w:sz w:val="28"/>
          <w:szCs w:val="28"/>
        </w:rPr>
        <w:t>озможность приобщения к современной науке.</w:t>
      </w:r>
    </w:p>
    <w:p w14:paraId="5717F517" w14:textId="6834B50A" w:rsidR="005B4234" w:rsidRPr="00DC34EA" w:rsidRDefault="00A0382B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4EA">
        <w:rPr>
          <w:rFonts w:ascii="Times New Roman" w:hAnsi="Times New Roman" w:cs="Times New Roman"/>
          <w:sz w:val="28"/>
          <w:szCs w:val="28"/>
        </w:rPr>
        <w:lastRenderedPageBreak/>
        <w:t>В целях повышения эффективности по сопровождению курсов повышения квалификации работников образования Московской области</w:t>
      </w:r>
      <w:r w:rsidR="00DC34EA" w:rsidRPr="00DC34EA">
        <w:rPr>
          <w:rFonts w:ascii="Times New Roman" w:hAnsi="Times New Roman" w:cs="Times New Roman"/>
          <w:sz w:val="28"/>
          <w:szCs w:val="28"/>
        </w:rPr>
        <w:t xml:space="preserve"> на базе</w:t>
      </w:r>
      <w:r w:rsidRPr="00DC34EA">
        <w:rPr>
          <w:rFonts w:ascii="Times New Roman" w:hAnsi="Times New Roman" w:cs="Times New Roman"/>
          <w:sz w:val="28"/>
          <w:szCs w:val="28"/>
        </w:rPr>
        <w:t xml:space="preserve"> </w:t>
      </w:r>
      <w:r w:rsidR="00DC34EA" w:rsidRPr="00DC34EA">
        <w:rPr>
          <w:rFonts w:ascii="Times New Roman" w:hAnsi="Times New Roman" w:cs="Times New Roman"/>
          <w:sz w:val="28"/>
          <w:szCs w:val="28"/>
        </w:rPr>
        <w:t xml:space="preserve">федерального оператора </w:t>
      </w:r>
      <w:r w:rsidRPr="00DC34EA">
        <w:rPr>
          <w:rFonts w:ascii="Times New Roman" w:hAnsi="Times New Roman" w:cs="Times New Roman"/>
          <w:sz w:val="28"/>
          <w:szCs w:val="28"/>
        </w:rPr>
        <w:t xml:space="preserve">за </w:t>
      </w:r>
      <w:r w:rsidR="006A58A8">
        <w:rPr>
          <w:rFonts w:ascii="Times New Roman" w:hAnsi="Times New Roman" w:cs="Times New Roman"/>
          <w:sz w:val="28"/>
          <w:szCs w:val="28"/>
        </w:rPr>
        <w:t>2023</w:t>
      </w:r>
      <w:r w:rsidR="00BD0132">
        <w:rPr>
          <w:rFonts w:ascii="Times New Roman" w:hAnsi="Times New Roman" w:cs="Times New Roman"/>
          <w:sz w:val="28"/>
          <w:szCs w:val="28"/>
        </w:rPr>
        <w:t>-</w:t>
      </w:r>
      <w:r w:rsidR="006A58A8">
        <w:rPr>
          <w:rFonts w:ascii="Times New Roman" w:hAnsi="Times New Roman" w:cs="Times New Roman"/>
          <w:sz w:val="28"/>
          <w:szCs w:val="28"/>
        </w:rPr>
        <w:t xml:space="preserve"> 2024</w:t>
      </w:r>
      <w:r w:rsidRPr="00DC34EA">
        <w:rPr>
          <w:rFonts w:ascii="Times New Roman" w:hAnsi="Times New Roman" w:cs="Times New Roman"/>
          <w:sz w:val="28"/>
          <w:szCs w:val="28"/>
        </w:rPr>
        <w:t xml:space="preserve"> </w:t>
      </w:r>
      <w:r w:rsidR="00BD013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C34EA">
        <w:rPr>
          <w:rFonts w:ascii="Times New Roman" w:hAnsi="Times New Roman" w:cs="Times New Roman"/>
          <w:sz w:val="28"/>
          <w:szCs w:val="28"/>
        </w:rPr>
        <w:t>год представляется целесообразным:</w:t>
      </w:r>
    </w:p>
    <w:p w14:paraId="22A21A22" w14:textId="0559F2BF" w:rsidR="00A0382B" w:rsidRPr="00DF2A7B" w:rsidRDefault="00A0382B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A7B">
        <w:rPr>
          <w:rFonts w:ascii="Times New Roman" w:hAnsi="Times New Roman" w:cs="Times New Roman"/>
          <w:sz w:val="28"/>
          <w:szCs w:val="28"/>
        </w:rPr>
        <w:t>1</w:t>
      </w:r>
      <w:r w:rsidR="000414E4" w:rsidRPr="00DF2A7B">
        <w:rPr>
          <w:rFonts w:ascii="Times New Roman" w:hAnsi="Times New Roman" w:cs="Times New Roman"/>
          <w:sz w:val="28"/>
          <w:szCs w:val="28"/>
        </w:rPr>
        <w:t>.</w:t>
      </w:r>
      <w:r w:rsidRPr="00DF2A7B">
        <w:rPr>
          <w:rFonts w:ascii="Times New Roman" w:hAnsi="Times New Roman" w:cs="Times New Roman"/>
          <w:sz w:val="28"/>
          <w:szCs w:val="28"/>
        </w:rPr>
        <w:t xml:space="preserve"> При формировании уч</w:t>
      </w:r>
      <w:r w:rsidR="00DF2A7B">
        <w:rPr>
          <w:rFonts w:ascii="Times New Roman" w:hAnsi="Times New Roman" w:cs="Times New Roman"/>
          <w:sz w:val="28"/>
          <w:szCs w:val="28"/>
        </w:rPr>
        <w:t>ебных</w:t>
      </w:r>
      <w:r w:rsidRPr="00DF2A7B">
        <w:rPr>
          <w:rFonts w:ascii="Times New Roman" w:hAnsi="Times New Roman" w:cs="Times New Roman"/>
          <w:sz w:val="28"/>
          <w:szCs w:val="28"/>
        </w:rPr>
        <w:t xml:space="preserve"> групп оп</w:t>
      </w:r>
      <w:r w:rsidR="00EE12E5">
        <w:rPr>
          <w:rFonts w:ascii="Times New Roman" w:hAnsi="Times New Roman" w:cs="Times New Roman"/>
          <w:sz w:val="28"/>
          <w:szCs w:val="28"/>
        </w:rPr>
        <w:t>и</w:t>
      </w:r>
      <w:r w:rsidRPr="00DF2A7B">
        <w:rPr>
          <w:rFonts w:ascii="Times New Roman" w:hAnsi="Times New Roman" w:cs="Times New Roman"/>
          <w:sz w:val="28"/>
          <w:szCs w:val="28"/>
        </w:rPr>
        <w:t xml:space="preserve">раться на результаты </w:t>
      </w:r>
      <w:r w:rsidR="00331205">
        <w:rPr>
          <w:rFonts w:ascii="Times New Roman" w:hAnsi="Times New Roman" w:cs="Times New Roman"/>
          <w:sz w:val="28"/>
          <w:szCs w:val="28"/>
        </w:rPr>
        <w:t>федерального исследования предметных и методических компетенций учителей и регионального исследования предметных, методических и метапредметных компетенций учителей,</w:t>
      </w:r>
      <w:r w:rsidRPr="00DF2A7B">
        <w:rPr>
          <w:rFonts w:ascii="Times New Roman" w:hAnsi="Times New Roman" w:cs="Times New Roman"/>
          <w:sz w:val="28"/>
          <w:szCs w:val="28"/>
        </w:rPr>
        <w:t xml:space="preserve"> </w:t>
      </w:r>
      <w:r w:rsidR="00331205">
        <w:rPr>
          <w:rFonts w:ascii="Times New Roman" w:hAnsi="Times New Roman" w:cs="Times New Roman"/>
          <w:sz w:val="28"/>
          <w:szCs w:val="28"/>
        </w:rPr>
        <w:t xml:space="preserve">выявляя дефициты и </w:t>
      </w:r>
      <w:r w:rsidRPr="00DF2A7B">
        <w:rPr>
          <w:rFonts w:ascii="Times New Roman" w:hAnsi="Times New Roman" w:cs="Times New Roman"/>
          <w:sz w:val="28"/>
          <w:szCs w:val="28"/>
        </w:rPr>
        <w:t xml:space="preserve">выстраивая </w:t>
      </w:r>
      <w:r w:rsidR="00331205">
        <w:rPr>
          <w:rFonts w:ascii="Times New Roman" w:hAnsi="Times New Roman" w:cs="Times New Roman"/>
          <w:sz w:val="28"/>
          <w:szCs w:val="28"/>
        </w:rPr>
        <w:t xml:space="preserve">индивидуальные образовательные маршруты для </w:t>
      </w:r>
      <w:r w:rsidRPr="00DF2A7B">
        <w:rPr>
          <w:rFonts w:ascii="Times New Roman" w:hAnsi="Times New Roman" w:cs="Times New Roman"/>
          <w:sz w:val="28"/>
          <w:szCs w:val="28"/>
        </w:rPr>
        <w:t>пед</w:t>
      </w:r>
      <w:r w:rsidR="00331205">
        <w:rPr>
          <w:rFonts w:ascii="Times New Roman" w:hAnsi="Times New Roman" w:cs="Times New Roman"/>
          <w:sz w:val="28"/>
          <w:szCs w:val="28"/>
        </w:rPr>
        <w:t xml:space="preserve">агогов </w:t>
      </w:r>
      <w:r w:rsidRPr="00DF2A7B">
        <w:rPr>
          <w:rFonts w:ascii="Times New Roman" w:hAnsi="Times New Roman" w:cs="Times New Roman"/>
          <w:sz w:val="28"/>
          <w:szCs w:val="28"/>
        </w:rPr>
        <w:t>М</w:t>
      </w:r>
      <w:r w:rsidR="00331205">
        <w:rPr>
          <w:rFonts w:ascii="Times New Roman" w:hAnsi="Times New Roman" w:cs="Times New Roman"/>
          <w:sz w:val="28"/>
          <w:szCs w:val="28"/>
        </w:rPr>
        <w:t>осковской области.</w:t>
      </w:r>
    </w:p>
    <w:p w14:paraId="36885F92" w14:textId="0B7D5F9C" w:rsidR="00331205" w:rsidRDefault="00A0382B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целях повышения качества подготовки педагогов </w:t>
      </w:r>
      <w:r w:rsidR="00331205">
        <w:rPr>
          <w:rFonts w:ascii="Times New Roman" w:hAnsi="Times New Roman" w:cs="Times New Roman"/>
          <w:sz w:val="28"/>
          <w:szCs w:val="28"/>
        </w:rPr>
        <w:t>обеспечить</w:t>
      </w:r>
      <w:r w:rsidR="00846B22">
        <w:rPr>
          <w:rFonts w:ascii="Times New Roman" w:hAnsi="Times New Roman" w:cs="Times New Roman"/>
          <w:sz w:val="28"/>
          <w:szCs w:val="28"/>
        </w:rPr>
        <w:t xml:space="preserve"> дальнейшее</w:t>
      </w:r>
      <w:r w:rsidR="00331205">
        <w:rPr>
          <w:rFonts w:ascii="Times New Roman" w:hAnsi="Times New Roman" w:cs="Times New Roman"/>
          <w:sz w:val="28"/>
          <w:szCs w:val="28"/>
        </w:rPr>
        <w:t xml:space="preserve"> р</w:t>
      </w:r>
      <w:r w:rsidRPr="00B406E8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406E8"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6E8">
        <w:rPr>
          <w:rFonts w:ascii="Times New Roman" w:hAnsi="Times New Roman" w:cs="Times New Roman"/>
          <w:sz w:val="28"/>
          <w:szCs w:val="28"/>
        </w:rPr>
        <w:t xml:space="preserve"> разнообразных дистанционных курсов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учителям </w:t>
      </w:r>
      <w:r w:rsidR="0033120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3312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курса, </w:t>
      </w:r>
      <w:r w:rsidR="00846B2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846B22">
        <w:rPr>
          <w:rFonts w:ascii="Times New Roman" w:hAnsi="Times New Roman" w:cs="Times New Roman"/>
          <w:sz w:val="28"/>
          <w:szCs w:val="28"/>
        </w:rPr>
        <w:t>ых</w:t>
      </w:r>
      <w:r w:rsidR="0031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обр</w:t>
      </w:r>
      <w:r w:rsidR="00331205">
        <w:rPr>
          <w:rFonts w:ascii="Times New Roman" w:hAnsi="Times New Roman" w:cs="Times New Roman"/>
          <w:sz w:val="28"/>
          <w:szCs w:val="28"/>
        </w:rPr>
        <w:t>азовательн</w:t>
      </w:r>
      <w:r w:rsidR="00846B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846B22">
        <w:rPr>
          <w:rFonts w:ascii="Times New Roman" w:hAnsi="Times New Roman" w:cs="Times New Roman"/>
          <w:sz w:val="28"/>
          <w:szCs w:val="28"/>
        </w:rPr>
        <w:t>ов педагогов</w:t>
      </w:r>
      <w:r w:rsidR="00331205">
        <w:rPr>
          <w:rFonts w:ascii="Times New Roman" w:hAnsi="Times New Roman" w:cs="Times New Roman"/>
          <w:sz w:val="28"/>
          <w:szCs w:val="28"/>
        </w:rPr>
        <w:t>.</w:t>
      </w:r>
    </w:p>
    <w:p w14:paraId="3B41ADCB" w14:textId="7F697368" w:rsidR="000414E4" w:rsidRDefault="000414E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сопровождение на базе</w:t>
      </w:r>
      <w:r w:rsidR="00331205">
        <w:rPr>
          <w:rFonts w:ascii="Times New Roman" w:hAnsi="Times New Roman" w:cs="Times New Roman"/>
          <w:sz w:val="28"/>
          <w:szCs w:val="28"/>
        </w:rPr>
        <w:t xml:space="preserve"> федерального оператора повышение квалификации </w:t>
      </w:r>
      <w:r w:rsidR="00786AA5" w:rsidRPr="00786AA5"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 </w:t>
      </w:r>
      <w:r w:rsidR="00331205">
        <w:rPr>
          <w:rFonts w:ascii="Times New Roman" w:hAnsi="Times New Roman" w:cs="Times New Roman"/>
          <w:sz w:val="28"/>
          <w:szCs w:val="28"/>
        </w:rPr>
        <w:t>для управленческих кадров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очно-заочном формате</w:t>
      </w:r>
      <w:r w:rsidR="00331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B22">
        <w:rPr>
          <w:rFonts w:ascii="Times New Roman" w:hAnsi="Times New Roman" w:cs="Times New Roman"/>
          <w:sz w:val="28"/>
          <w:szCs w:val="28"/>
        </w:rPr>
        <w:t>нацеленное на 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331205">
        <w:rPr>
          <w:rFonts w:ascii="Times New Roman" w:hAnsi="Times New Roman" w:cs="Times New Roman"/>
          <w:sz w:val="28"/>
          <w:szCs w:val="28"/>
        </w:rPr>
        <w:t>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в школе, минимиз</w:t>
      </w:r>
      <w:r w:rsidR="00846B22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 xml:space="preserve"> отвлечени</w:t>
      </w:r>
      <w:r w:rsidR="00846B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от основной деят</w:t>
      </w:r>
      <w:r w:rsidR="003312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14:paraId="7E809558" w14:textId="652A6A7F" w:rsidR="000414E4" w:rsidRDefault="000414E4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6B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оср</w:t>
      </w:r>
      <w:r w:rsidR="003312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доточить усилия на внедрении полученных на базе фед</w:t>
      </w:r>
      <w:r w:rsidR="00331205">
        <w:rPr>
          <w:rFonts w:ascii="Times New Roman" w:hAnsi="Times New Roman" w:cs="Times New Roman"/>
          <w:sz w:val="28"/>
          <w:szCs w:val="28"/>
        </w:rPr>
        <w:t xml:space="preserve">ерального </w:t>
      </w:r>
      <w:r>
        <w:rPr>
          <w:rFonts w:ascii="Times New Roman" w:hAnsi="Times New Roman" w:cs="Times New Roman"/>
          <w:sz w:val="28"/>
          <w:szCs w:val="28"/>
        </w:rPr>
        <w:t>оператора компетенций учителей</w:t>
      </w:r>
      <w:r w:rsidR="00846B22">
        <w:rPr>
          <w:rFonts w:ascii="Times New Roman" w:hAnsi="Times New Roman" w:cs="Times New Roman"/>
          <w:sz w:val="28"/>
          <w:szCs w:val="28"/>
        </w:rPr>
        <w:t xml:space="preserve"> в практику их работы</w:t>
      </w:r>
      <w:r w:rsidR="00331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31205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в формате наставничества.</w:t>
      </w:r>
    </w:p>
    <w:p w14:paraId="27448326" w14:textId="0F5888A9" w:rsidR="00D37D86" w:rsidRDefault="00D37D86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рекомендации</w:t>
      </w:r>
      <w:r w:rsidR="00621FD0">
        <w:rPr>
          <w:rFonts w:ascii="Times New Roman" w:hAnsi="Times New Roman" w:cs="Times New Roman"/>
          <w:sz w:val="28"/>
          <w:szCs w:val="28"/>
        </w:rPr>
        <w:t xml:space="preserve"> методистам:</w:t>
      </w:r>
    </w:p>
    <w:p w14:paraId="527F6DAC" w14:textId="1BA62D01" w:rsidR="007F5908" w:rsidRDefault="007F5908" w:rsidP="00F52E30">
      <w:pPr>
        <w:pStyle w:val="a4"/>
        <w:numPr>
          <w:ilvl w:val="0"/>
          <w:numId w:val="1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</w:t>
      </w:r>
      <w:r w:rsidR="006A36BD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F5908">
        <w:rPr>
          <w:rFonts w:ascii="Times New Roman" w:hAnsi="Times New Roman" w:cs="Times New Roman"/>
          <w:sz w:val="28"/>
          <w:szCs w:val="28"/>
        </w:rPr>
        <w:t>етодическ</w:t>
      </w:r>
      <w:r w:rsidR="006A36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908">
        <w:rPr>
          <w:rFonts w:ascii="Times New Roman" w:hAnsi="Times New Roman" w:cs="Times New Roman"/>
          <w:sz w:val="28"/>
          <w:szCs w:val="28"/>
        </w:rPr>
        <w:t>поддержк</w:t>
      </w:r>
      <w:r w:rsidR="006A36BD">
        <w:rPr>
          <w:rFonts w:ascii="Times New Roman" w:hAnsi="Times New Roman" w:cs="Times New Roman"/>
          <w:sz w:val="28"/>
          <w:szCs w:val="28"/>
        </w:rPr>
        <w:t>и</w:t>
      </w:r>
      <w:r w:rsidRPr="007F5908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ям;</w:t>
      </w:r>
    </w:p>
    <w:p w14:paraId="2AA23D6F" w14:textId="07B94AFE" w:rsidR="007F5908" w:rsidRDefault="007F5908" w:rsidP="00F52E30">
      <w:pPr>
        <w:pStyle w:val="a4"/>
        <w:numPr>
          <w:ilvl w:val="0"/>
          <w:numId w:val="1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5908">
        <w:rPr>
          <w:rFonts w:ascii="Times New Roman" w:hAnsi="Times New Roman" w:cs="Times New Roman"/>
          <w:sz w:val="28"/>
          <w:szCs w:val="28"/>
        </w:rPr>
        <w:t>рганиз</w:t>
      </w:r>
      <w:r w:rsidR="006A36BD">
        <w:rPr>
          <w:rFonts w:ascii="Times New Roman" w:hAnsi="Times New Roman" w:cs="Times New Roman"/>
          <w:sz w:val="28"/>
          <w:szCs w:val="28"/>
        </w:rPr>
        <w:t>ация</w:t>
      </w:r>
      <w:r w:rsidRPr="007F5908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A36BD">
        <w:rPr>
          <w:rFonts w:ascii="Times New Roman" w:hAnsi="Times New Roman" w:cs="Times New Roman"/>
          <w:sz w:val="28"/>
          <w:szCs w:val="28"/>
        </w:rPr>
        <w:t>я</w:t>
      </w:r>
      <w:r w:rsidRPr="007F5908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педагогов;</w:t>
      </w:r>
    </w:p>
    <w:p w14:paraId="21E7FFF4" w14:textId="6800C9D5" w:rsidR="007F5908" w:rsidRDefault="001613C6" w:rsidP="00F52E30">
      <w:pPr>
        <w:pStyle w:val="a4"/>
        <w:numPr>
          <w:ilvl w:val="0"/>
          <w:numId w:val="1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7F59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для реализации программ поддержки</w:t>
      </w:r>
      <w:r w:rsidR="007F590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232DF7C7" w14:textId="3C98ACFB" w:rsidR="007F5908" w:rsidRDefault="001613C6" w:rsidP="00F52E30">
      <w:pPr>
        <w:pStyle w:val="a4"/>
        <w:numPr>
          <w:ilvl w:val="0"/>
          <w:numId w:val="1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коммуникационны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5908" w:rsidRPr="007F5908">
        <w:rPr>
          <w:rFonts w:ascii="Times New Roman" w:hAnsi="Times New Roman" w:cs="Times New Roman"/>
          <w:sz w:val="28"/>
          <w:szCs w:val="28"/>
        </w:rPr>
        <w:t xml:space="preserve"> для обмена опытом между педагогическими работниками;</w:t>
      </w:r>
    </w:p>
    <w:p w14:paraId="73FC9B41" w14:textId="2F33BCC7" w:rsidR="007F5908" w:rsidRDefault="007F5908" w:rsidP="00F52E30">
      <w:pPr>
        <w:pStyle w:val="a4"/>
        <w:numPr>
          <w:ilvl w:val="0"/>
          <w:numId w:val="1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908">
        <w:rPr>
          <w:rFonts w:ascii="Times New Roman" w:hAnsi="Times New Roman" w:cs="Times New Roman"/>
          <w:sz w:val="28"/>
          <w:szCs w:val="28"/>
        </w:rPr>
        <w:t>Оказ</w:t>
      </w:r>
      <w:r w:rsidR="001613C6">
        <w:rPr>
          <w:rFonts w:ascii="Times New Roman" w:hAnsi="Times New Roman" w:cs="Times New Roman"/>
          <w:sz w:val="28"/>
          <w:szCs w:val="28"/>
        </w:rPr>
        <w:t>ание</w:t>
      </w:r>
      <w:r w:rsidRPr="007F590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1613C6">
        <w:rPr>
          <w:rFonts w:ascii="Times New Roman" w:hAnsi="Times New Roman" w:cs="Times New Roman"/>
          <w:sz w:val="28"/>
          <w:szCs w:val="28"/>
        </w:rPr>
        <w:t>ой</w:t>
      </w:r>
      <w:r w:rsidRPr="007F590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613C6">
        <w:rPr>
          <w:rFonts w:ascii="Times New Roman" w:hAnsi="Times New Roman" w:cs="Times New Roman"/>
          <w:sz w:val="28"/>
          <w:szCs w:val="28"/>
        </w:rPr>
        <w:t>и</w:t>
      </w:r>
      <w:r w:rsidRPr="007F5908">
        <w:rPr>
          <w:rFonts w:ascii="Times New Roman" w:hAnsi="Times New Roman" w:cs="Times New Roman"/>
          <w:sz w:val="28"/>
          <w:szCs w:val="28"/>
        </w:rPr>
        <w:t xml:space="preserve"> молодым педагогам по индивидуальным запросам.</w:t>
      </w:r>
    </w:p>
    <w:p w14:paraId="6EF12C6D" w14:textId="0E301856" w:rsidR="004258D0" w:rsidRDefault="004258D0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  руководителям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методических служб:</w:t>
      </w:r>
    </w:p>
    <w:p w14:paraId="4B4450C2" w14:textId="74F6D3F6" w:rsidR="007F5908" w:rsidRPr="001613C6" w:rsidRDefault="007F5908" w:rsidP="00F52E30">
      <w:pPr>
        <w:pStyle w:val="a4"/>
        <w:numPr>
          <w:ilvl w:val="0"/>
          <w:numId w:val="4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13C6">
        <w:rPr>
          <w:rFonts w:ascii="Times New Roman" w:hAnsi="Times New Roman" w:cs="Times New Roman"/>
          <w:sz w:val="28"/>
          <w:szCs w:val="28"/>
        </w:rPr>
        <w:t>Обеспеч</w:t>
      </w:r>
      <w:r w:rsidR="001613C6">
        <w:rPr>
          <w:rFonts w:ascii="Times New Roman" w:hAnsi="Times New Roman" w:cs="Times New Roman"/>
          <w:sz w:val="28"/>
          <w:szCs w:val="28"/>
        </w:rPr>
        <w:t>ение</w:t>
      </w:r>
      <w:r w:rsidRPr="001613C6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613C6">
        <w:rPr>
          <w:rFonts w:ascii="Times New Roman" w:hAnsi="Times New Roman" w:cs="Times New Roman"/>
          <w:sz w:val="28"/>
          <w:szCs w:val="28"/>
        </w:rPr>
        <w:t>и</w:t>
      </w:r>
      <w:r w:rsidRPr="001613C6">
        <w:rPr>
          <w:rFonts w:ascii="Times New Roman" w:hAnsi="Times New Roman" w:cs="Times New Roman"/>
          <w:sz w:val="28"/>
          <w:szCs w:val="28"/>
        </w:rPr>
        <w:t xml:space="preserve">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</w:t>
      </w:r>
      <w:r w:rsidRPr="001613C6">
        <w:rPr>
          <w:rFonts w:ascii="Times New Roman" w:hAnsi="Times New Roman" w:cs="Times New Roman"/>
          <w:sz w:val="28"/>
          <w:szCs w:val="28"/>
        </w:rPr>
        <w:lastRenderedPageBreak/>
        <w:t>ассоциациях, программах обмена опытом и лучшими практиками, в том числе на основе диагностики профессиональных дефицитов;</w:t>
      </w:r>
    </w:p>
    <w:p w14:paraId="16DB0E27" w14:textId="0001683A" w:rsidR="007F5908" w:rsidRPr="00621FD0" w:rsidRDefault="007F5908" w:rsidP="00F52E30">
      <w:pPr>
        <w:pStyle w:val="a4"/>
        <w:numPr>
          <w:ilvl w:val="0"/>
          <w:numId w:val="4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FD0">
        <w:rPr>
          <w:rFonts w:ascii="Times New Roman" w:hAnsi="Times New Roman" w:cs="Times New Roman"/>
          <w:sz w:val="28"/>
          <w:szCs w:val="28"/>
        </w:rPr>
        <w:t>Созда</w:t>
      </w:r>
      <w:r w:rsidR="001613C6">
        <w:rPr>
          <w:rFonts w:ascii="Times New Roman" w:hAnsi="Times New Roman" w:cs="Times New Roman"/>
          <w:sz w:val="28"/>
          <w:szCs w:val="28"/>
        </w:rPr>
        <w:t>ние</w:t>
      </w:r>
      <w:r w:rsidRPr="00621FD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613C6">
        <w:rPr>
          <w:rFonts w:ascii="Times New Roman" w:hAnsi="Times New Roman" w:cs="Times New Roman"/>
          <w:sz w:val="28"/>
          <w:szCs w:val="28"/>
        </w:rPr>
        <w:t>й</w:t>
      </w:r>
      <w:r w:rsidRPr="00621FD0">
        <w:rPr>
          <w:rFonts w:ascii="Times New Roman" w:hAnsi="Times New Roman" w:cs="Times New Roman"/>
          <w:sz w:val="28"/>
          <w:szCs w:val="28"/>
        </w:rPr>
        <w:t xml:space="preserve"> для прохождения педагогическими работниками добровольной независимой оценки профессиональной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BAA251" w14:textId="034A8A59" w:rsidR="007F5908" w:rsidRPr="00F76D2C" w:rsidRDefault="007F5908" w:rsidP="00F52E30">
      <w:pPr>
        <w:pStyle w:val="a4"/>
        <w:numPr>
          <w:ilvl w:val="0"/>
          <w:numId w:val="4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D2C">
        <w:rPr>
          <w:rFonts w:ascii="Times New Roman" w:hAnsi="Times New Roman" w:cs="Times New Roman"/>
          <w:sz w:val="28"/>
          <w:szCs w:val="28"/>
        </w:rPr>
        <w:t>Реализ</w:t>
      </w:r>
      <w:r w:rsidR="001613C6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2C">
        <w:rPr>
          <w:rFonts w:ascii="Times New Roman" w:hAnsi="Times New Roman" w:cs="Times New Roman"/>
          <w:sz w:val="28"/>
          <w:szCs w:val="28"/>
        </w:rPr>
        <w:t>комплекс</w:t>
      </w:r>
      <w:r w:rsidR="001613C6">
        <w:rPr>
          <w:rFonts w:ascii="Times New Roman" w:hAnsi="Times New Roman" w:cs="Times New Roman"/>
          <w:sz w:val="28"/>
          <w:szCs w:val="28"/>
        </w:rPr>
        <w:t>а</w:t>
      </w:r>
      <w:r w:rsidRPr="00F76D2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презентацию опыта, стимулирующих профессиональное развитие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2241D4" w14:textId="2648E9B4" w:rsidR="007F5908" w:rsidRPr="00DB4F1A" w:rsidRDefault="003B6B5C" w:rsidP="00F52E30">
      <w:pPr>
        <w:tabs>
          <w:tab w:val="left" w:pos="567"/>
          <w:tab w:val="left" w:pos="709"/>
          <w:tab w:val="left" w:pos="851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F1A" w:rsidRPr="00DB4F1A">
        <w:rPr>
          <w:rFonts w:ascii="Times New Roman" w:hAnsi="Times New Roman" w:cs="Times New Roman"/>
          <w:sz w:val="28"/>
          <w:szCs w:val="28"/>
        </w:rPr>
        <w:t>)</w:t>
      </w:r>
      <w:r w:rsidR="007F5908" w:rsidRPr="00DB4F1A">
        <w:rPr>
          <w:rFonts w:ascii="Times New Roman" w:hAnsi="Times New Roman" w:cs="Times New Roman"/>
          <w:sz w:val="28"/>
          <w:szCs w:val="28"/>
        </w:rPr>
        <w:t xml:space="preserve">  Созда</w:t>
      </w:r>
      <w:r w:rsidR="001613C6">
        <w:rPr>
          <w:rFonts w:ascii="Times New Roman" w:hAnsi="Times New Roman" w:cs="Times New Roman"/>
          <w:sz w:val="28"/>
          <w:szCs w:val="28"/>
        </w:rPr>
        <w:t>ние</w:t>
      </w:r>
      <w:r w:rsidR="007F5908" w:rsidRPr="00DB4F1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613C6">
        <w:rPr>
          <w:rFonts w:ascii="Times New Roman" w:hAnsi="Times New Roman" w:cs="Times New Roman"/>
          <w:sz w:val="28"/>
          <w:szCs w:val="28"/>
        </w:rPr>
        <w:t>й</w:t>
      </w:r>
      <w:r w:rsidR="007F5908" w:rsidRPr="00DB4F1A">
        <w:rPr>
          <w:rFonts w:ascii="Times New Roman" w:hAnsi="Times New Roman" w:cs="Times New Roman"/>
          <w:sz w:val="28"/>
          <w:szCs w:val="28"/>
        </w:rPr>
        <w:t xml:space="preserve"> для формирования ценностного ориентира, направленного на повышение мотивации к непрерывному саморазвитию, карьерному и профессиональному росту</w:t>
      </w:r>
    </w:p>
    <w:p w14:paraId="3429F1D5" w14:textId="29FD54B5" w:rsidR="004258D0" w:rsidRDefault="004258D0" w:rsidP="00F52E3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  управленцам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AFB3B15" w14:textId="0EDDDB4D" w:rsidR="007F5908" w:rsidRPr="006A36BD" w:rsidRDefault="006A36BD" w:rsidP="00F52E30">
      <w:pPr>
        <w:pStyle w:val="a4"/>
        <w:numPr>
          <w:ilvl w:val="0"/>
          <w:numId w:val="3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6B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F5908" w:rsidRPr="006A36BD">
        <w:rPr>
          <w:rFonts w:ascii="Times New Roman" w:hAnsi="Times New Roman" w:cs="Times New Roman"/>
          <w:sz w:val="28"/>
          <w:szCs w:val="28"/>
        </w:rPr>
        <w:t>мониторинг</w:t>
      </w:r>
      <w:r w:rsidRPr="006A36BD">
        <w:rPr>
          <w:rFonts w:ascii="Times New Roman" w:hAnsi="Times New Roman" w:cs="Times New Roman"/>
          <w:sz w:val="28"/>
          <w:szCs w:val="28"/>
        </w:rPr>
        <w:t>ов</w:t>
      </w:r>
      <w:r w:rsidR="007F5908" w:rsidRPr="006A36BD">
        <w:rPr>
          <w:rFonts w:ascii="Times New Roman" w:hAnsi="Times New Roman" w:cs="Times New Roman"/>
          <w:sz w:val="28"/>
          <w:szCs w:val="28"/>
        </w:rPr>
        <w:t xml:space="preserve"> качества повышения квалификации учителей;</w:t>
      </w:r>
    </w:p>
    <w:p w14:paraId="1AA63681" w14:textId="561078E3" w:rsidR="007F5908" w:rsidRPr="006A36BD" w:rsidRDefault="006A36BD" w:rsidP="00F52E30">
      <w:pPr>
        <w:pStyle w:val="a4"/>
        <w:numPr>
          <w:ilvl w:val="0"/>
          <w:numId w:val="3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6BD">
        <w:rPr>
          <w:rFonts w:ascii="Times New Roman" w:hAnsi="Times New Roman" w:cs="Times New Roman"/>
          <w:sz w:val="28"/>
          <w:szCs w:val="28"/>
        </w:rPr>
        <w:t xml:space="preserve"> В</w:t>
      </w:r>
      <w:r w:rsidR="007F5908" w:rsidRPr="006A36BD">
        <w:rPr>
          <w:rFonts w:ascii="Times New Roman" w:hAnsi="Times New Roman" w:cs="Times New Roman"/>
          <w:sz w:val="28"/>
          <w:szCs w:val="28"/>
        </w:rPr>
        <w:t>ыявление общеобразовательных организаций с низкими образовательными</w:t>
      </w:r>
      <w:r w:rsidRPr="006A36BD">
        <w:rPr>
          <w:rFonts w:ascii="Times New Roman" w:hAnsi="Times New Roman" w:cs="Times New Roman"/>
          <w:sz w:val="28"/>
          <w:szCs w:val="28"/>
        </w:rPr>
        <w:t xml:space="preserve"> </w:t>
      </w:r>
      <w:r w:rsidR="007F5908" w:rsidRPr="006A36BD">
        <w:rPr>
          <w:rFonts w:ascii="Times New Roman" w:hAnsi="Times New Roman" w:cs="Times New Roman"/>
          <w:sz w:val="28"/>
          <w:szCs w:val="28"/>
        </w:rPr>
        <w:t>результатами для включения их в программы методической поддержки;</w:t>
      </w:r>
    </w:p>
    <w:p w14:paraId="1AB39A19" w14:textId="55161975" w:rsidR="007F5908" w:rsidRPr="006A36BD" w:rsidRDefault="006A36BD" w:rsidP="00F52E30">
      <w:pPr>
        <w:pStyle w:val="a4"/>
        <w:numPr>
          <w:ilvl w:val="0"/>
          <w:numId w:val="3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6BD">
        <w:rPr>
          <w:rFonts w:ascii="Times New Roman" w:hAnsi="Times New Roman" w:cs="Times New Roman"/>
          <w:sz w:val="28"/>
          <w:szCs w:val="28"/>
        </w:rPr>
        <w:t>К</w:t>
      </w:r>
      <w:r w:rsidR="007F5908" w:rsidRPr="006A36BD">
        <w:rPr>
          <w:rFonts w:ascii="Times New Roman" w:hAnsi="Times New Roman" w:cs="Times New Roman"/>
          <w:sz w:val="28"/>
          <w:szCs w:val="28"/>
        </w:rPr>
        <w:t>омплексная диагностика факторов, влияющих существенным образом на качество образования в образовательных организациях, включенных в программу поддержки;</w:t>
      </w:r>
    </w:p>
    <w:p w14:paraId="5A80884C" w14:textId="12CEFECA" w:rsidR="007F5908" w:rsidRPr="006A36BD" w:rsidRDefault="006A36BD" w:rsidP="00F52E30">
      <w:pPr>
        <w:pStyle w:val="a4"/>
        <w:numPr>
          <w:ilvl w:val="0"/>
          <w:numId w:val="3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6BD">
        <w:rPr>
          <w:rFonts w:ascii="Times New Roman" w:hAnsi="Times New Roman" w:cs="Times New Roman"/>
          <w:sz w:val="28"/>
          <w:szCs w:val="28"/>
        </w:rPr>
        <w:t>Р</w:t>
      </w:r>
      <w:r w:rsidR="007F5908" w:rsidRPr="006A36BD">
        <w:rPr>
          <w:rFonts w:ascii="Times New Roman" w:hAnsi="Times New Roman" w:cs="Times New Roman"/>
          <w:sz w:val="28"/>
          <w:szCs w:val="28"/>
        </w:rPr>
        <w:t>азработка для каждой общеобразовательной организации, включенной в программу поддержки, плана и дорожной карты по реализации мер поддержки;</w:t>
      </w:r>
    </w:p>
    <w:p w14:paraId="72871DA3" w14:textId="17EFC92E" w:rsidR="00DE086D" w:rsidRPr="00DE086D" w:rsidRDefault="006A36BD" w:rsidP="00F52E30">
      <w:pPr>
        <w:pStyle w:val="a4"/>
        <w:numPr>
          <w:ilvl w:val="0"/>
          <w:numId w:val="3"/>
        </w:numPr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6BD">
        <w:rPr>
          <w:rFonts w:ascii="Times New Roman" w:hAnsi="Times New Roman" w:cs="Times New Roman"/>
          <w:sz w:val="28"/>
          <w:szCs w:val="28"/>
        </w:rPr>
        <w:t>О</w:t>
      </w:r>
      <w:r w:rsidR="007F5908" w:rsidRPr="006A36BD">
        <w:rPr>
          <w:rFonts w:ascii="Times New Roman" w:hAnsi="Times New Roman" w:cs="Times New Roman"/>
          <w:sz w:val="28"/>
          <w:szCs w:val="28"/>
        </w:rPr>
        <w:t>ценк</w:t>
      </w:r>
      <w:r w:rsidRPr="006A36BD">
        <w:rPr>
          <w:rFonts w:ascii="Times New Roman" w:hAnsi="Times New Roman" w:cs="Times New Roman"/>
          <w:sz w:val="28"/>
          <w:szCs w:val="28"/>
        </w:rPr>
        <w:t>а</w:t>
      </w:r>
      <w:r w:rsidR="007F5908" w:rsidRPr="006A36BD">
        <w:rPr>
          <w:rFonts w:ascii="Times New Roman" w:hAnsi="Times New Roman" w:cs="Times New Roman"/>
          <w:sz w:val="28"/>
          <w:szCs w:val="28"/>
        </w:rPr>
        <w:t xml:space="preserve"> результативности принимаемых мер</w:t>
      </w:r>
      <w:r w:rsidRPr="006A36BD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sectPr w:rsidR="00DE086D" w:rsidRPr="00DE086D" w:rsidSect="00F52E3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D451C"/>
    <w:multiLevelType w:val="hybridMultilevel"/>
    <w:tmpl w:val="AF3E598E"/>
    <w:lvl w:ilvl="0" w:tplc="3300DE1E">
      <w:start w:val="3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2" w:hanging="360"/>
      </w:pPr>
    </w:lvl>
    <w:lvl w:ilvl="2" w:tplc="0419001B" w:tentative="1">
      <w:start w:val="1"/>
      <w:numFmt w:val="lowerRoman"/>
      <w:lvlText w:val="%3."/>
      <w:lvlJc w:val="right"/>
      <w:pPr>
        <w:ind w:left="5712" w:hanging="180"/>
      </w:pPr>
    </w:lvl>
    <w:lvl w:ilvl="3" w:tplc="0419000F" w:tentative="1">
      <w:start w:val="1"/>
      <w:numFmt w:val="decimal"/>
      <w:lvlText w:val="%4."/>
      <w:lvlJc w:val="left"/>
      <w:pPr>
        <w:ind w:left="6432" w:hanging="360"/>
      </w:pPr>
    </w:lvl>
    <w:lvl w:ilvl="4" w:tplc="04190019" w:tentative="1">
      <w:start w:val="1"/>
      <w:numFmt w:val="lowerLetter"/>
      <w:lvlText w:val="%5."/>
      <w:lvlJc w:val="left"/>
      <w:pPr>
        <w:ind w:left="7152" w:hanging="360"/>
      </w:pPr>
    </w:lvl>
    <w:lvl w:ilvl="5" w:tplc="0419001B" w:tentative="1">
      <w:start w:val="1"/>
      <w:numFmt w:val="lowerRoman"/>
      <w:lvlText w:val="%6."/>
      <w:lvlJc w:val="right"/>
      <w:pPr>
        <w:ind w:left="7872" w:hanging="180"/>
      </w:pPr>
    </w:lvl>
    <w:lvl w:ilvl="6" w:tplc="0419000F" w:tentative="1">
      <w:start w:val="1"/>
      <w:numFmt w:val="decimal"/>
      <w:lvlText w:val="%7."/>
      <w:lvlJc w:val="left"/>
      <w:pPr>
        <w:ind w:left="8592" w:hanging="360"/>
      </w:pPr>
    </w:lvl>
    <w:lvl w:ilvl="7" w:tplc="04190019" w:tentative="1">
      <w:start w:val="1"/>
      <w:numFmt w:val="lowerLetter"/>
      <w:lvlText w:val="%8."/>
      <w:lvlJc w:val="left"/>
      <w:pPr>
        <w:ind w:left="9312" w:hanging="360"/>
      </w:pPr>
    </w:lvl>
    <w:lvl w:ilvl="8" w:tplc="0419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489670D8"/>
    <w:multiLevelType w:val="hybridMultilevel"/>
    <w:tmpl w:val="9CF62314"/>
    <w:lvl w:ilvl="0" w:tplc="503694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332A4D"/>
    <w:multiLevelType w:val="hybridMultilevel"/>
    <w:tmpl w:val="C262B05A"/>
    <w:lvl w:ilvl="0" w:tplc="CA302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4D4994"/>
    <w:multiLevelType w:val="hybridMultilevel"/>
    <w:tmpl w:val="F230E454"/>
    <w:lvl w:ilvl="0" w:tplc="8762345A">
      <w:start w:val="6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63F57F58"/>
    <w:multiLevelType w:val="hybridMultilevel"/>
    <w:tmpl w:val="FF4234B2"/>
    <w:lvl w:ilvl="0" w:tplc="191ED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E61CE7"/>
    <w:multiLevelType w:val="hybridMultilevel"/>
    <w:tmpl w:val="F9DADB20"/>
    <w:lvl w:ilvl="0" w:tplc="622C87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81C2B"/>
    <w:multiLevelType w:val="hybridMultilevel"/>
    <w:tmpl w:val="19649552"/>
    <w:lvl w:ilvl="0" w:tplc="67C6A6B0">
      <w:start w:val="1"/>
      <w:numFmt w:val="decimal"/>
      <w:lvlText w:val="%1."/>
      <w:lvlJc w:val="left"/>
      <w:pPr>
        <w:ind w:left="19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7" w15:restartNumberingAfterBreak="0">
    <w:nsid w:val="7B4319AB"/>
    <w:multiLevelType w:val="hybridMultilevel"/>
    <w:tmpl w:val="5E7AC90A"/>
    <w:lvl w:ilvl="0" w:tplc="C95A101C">
      <w:start w:val="4"/>
      <w:numFmt w:val="decimal"/>
      <w:lvlText w:val="%1"/>
      <w:lvlJc w:val="left"/>
      <w:pPr>
        <w:ind w:left="21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2D"/>
    <w:rsid w:val="0003307A"/>
    <w:rsid w:val="000414E4"/>
    <w:rsid w:val="00043213"/>
    <w:rsid w:val="00054CE6"/>
    <w:rsid w:val="0007282F"/>
    <w:rsid w:val="000736F1"/>
    <w:rsid w:val="0008121A"/>
    <w:rsid w:val="00083537"/>
    <w:rsid w:val="0008708C"/>
    <w:rsid w:val="00096D63"/>
    <w:rsid w:val="000A4A59"/>
    <w:rsid w:val="000B5694"/>
    <w:rsid w:val="000C28D6"/>
    <w:rsid w:val="000D2CCD"/>
    <w:rsid w:val="000E4A12"/>
    <w:rsid w:val="000E7E3A"/>
    <w:rsid w:val="000F6AAA"/>
    <w:rsid w:val="00103141"/>
    <w:rsid w:val="00103CF6"/>
    <w:rsid w:val="001076DD"/>
    <w:rsid w:val="0011256C"/>
    <w:rsid w:val="001125C4"/>
    <w:rsid w:val="00113CF0"/>
    <w:rsid w:val="00123EE9"/>
    <w:rsid w:val="001260E3"/>
    <w:rsid w:val="001456EE"/>
    <w:rsid w:val="00147DFD"/>
    <w:rsid w:val="00154309"/>
    <w:rsid w:val="001613C6"/>
    <w:rsid w:val="00165F5F"/>
    <w:rsid w:val="00166E01"/>
    <w:rsid w:val="0017140B"/>
    <w:rsid w:val="001747DE"/>
    <w:rsid w:val="001835B1"/>
    <w:rsid w:val="00195852"/>
    <w:rsid w:val="001B2916"/>
    <w:rsid w:val="001B3B98"/>
    <w:rsid w:val="001C6EDF"/>
    <w:rsid w:val="001D31EE"/>
    <w:rsid w:val="001E3E4B"/>
    <w:rsid w:val="001E64B7"/>
    <w:rsid w:val="001E7CC5"/>
    <w:rsid w:val="00201B6D"/>
    <w:rsid w:val="002020D0"/>
    <w:rsid w:val="00207C22"/>
    <w:rsid w:val="002113BF"/>
    <w:rsid w:val="00212A7F"/>
    <w:rsid w:val="00213B29"/>
    <w:rsid w:val="002206A3"/>
    <w:rsid w:val="00221401"/>
    <w:rsid w:val="00234998"/>
    <w:rsid w:val="00261601"/>
    <w:rsid w:val="002752C7"/>
    <w:rsid w:val="0029193A"/>
    <w:rsid w:val="00293389"/>
    <w:rsid w:val="00294D1C"/>
    <w:rsid w:val="00295C35"/>
    <w:rsid w:val="002B0739"/>
    <w:rsid w:val="002B1D8D"/>
    <w:rsid w:val="002C0EB5"/>
    <w:rsid w:val="002C312E"/>
    <w:rsid w:val="002C3808"/>
    <w:rsid w:val="002D5153"/>
    <w:rsid w:val="002E4DE0"/>
    <w:rsid w:val="002E6889"/>
    <w:rsid w:val="002F74C2"/>
    <w:rsid w:val="00301678"/>
    <w:rsid w:val="00302EA7"/>
    <w:rsid w:val="00310D9D"/>
    <w:rsid w:val="00331205"/>
    <w:rsid w:val="003367E2"/>
    <w:rsid w:val="0034367A"/>
    <w:rsid w:val="00345BAA"/>
    <w:rsid w:val="003516CE"/>
    <w:rsid w:val="00371B9A"/>
    <w:rsid w:val="00381638"/>
    <w:rsid w:val="00385471"/>
    <w:rsid w:val="0038597B"/>
    <w:rsid w:val="0038759E"/>
    <w:rsid w:val="00390036"/>
    <w:rsid w:val="00392071"/>
    <w:rsid w:val="00392D91"/>
    <w:rsid w:val="00393C1E"/>
    <w:rsid w:val="003A31C3"/>
    <w:rsid w:val="003A5D9F"/>
    <w:rsid w:val="003A6EB3"/>
    <w:rsid w:val="003B6B5C"/>
    <w:rsid w:val="003C44A5"/>
    <w:rsid w:val="003C646E"/>
    <w:rsid w:val="003D2068"/>
    <w:rsid w:val="003E1409"/>
    <w:rsid w:val="003F261D"/>
    <w:rsid w:val="003F2ACB"/>
    <w:rsid w:val="003F46B1"/>
    <w:rsid w:val="003F696C"/>
    <w:rsid w:val="00402A12"/>
    <w:rsid w:val="004258D0"/>
    <w:rsid w:val="004402D5"/>
    <w:rsid w:val="0044136A"/>
    <w:rsid w:val="00446E85"/>
    <w:rsid w:val="00454CCE"/>
    <w:rsid w:val="00456EE8"/>
    <w:rsid w:val="00457AF3"/>
    <w:rsid w:val="004705A8"/>
    <w:rsid w:val="004900AD"/>
    <w:rsid w:val="004B61E4"/>
    <w:rsid w:val="004B6D7D"/>
    <w:rsid w:val="004C49ED"/>
    <w:rsid w:val="004D2372"/>
    <w:rsid w:val="004D7203"/>
    <w:rsid w:val="004E522C"/>
    <w:rsid w:val="004E57DF"/>
    <w:rsid w:val="004F0407"/>
    <w:rsid w:val="004F0900"/>
    <w:rsid w:val="004F2ECE"/>
    <w:rsid w:val="00502BE1"/>
    <w:rsid w:val="00503A32"/>
    <w:rsid w:val="0050747F"/>
    <w:rsid w:val="00515669"/>
    <w:rsid w:val="00541CFB"/>
    <w:rsid w:val="00546CD1"/>
    <w:rsid w:val="00547B43"/>
    <w:rsid w:val="00563D28"/>
    <w:rsid w:val="005662A9"/>
    <w:rsid w:val="00567E66"/>
    <w:rsid w:val="00584AF6"/>
    <w:rsid w:val="005B1B80"/>
    <w:rsid w:val="005B4234"/>
    <w:rsid w:val="005C3C59"/>
    <w:rsid w:val="005C5426"/>
    <w:rsid w:val="005D1A1E"/>
    <w:rsid w:val="005D6A86"/>
    <w:rsid w:val="005E078B"/>
    <w:rsid w:val="005F32A5"/>
    <w:rsid w:val="005F4403"/>
    <w:rsid w:val="005F7714"/>
    <w:rsid w:val="006001DF"/>
    <w:rsid w:val="006003E8"/>
    <w:rsid w:val="006044B2"/>
    <w:rsid w:val="00621FD0"/>
    <w:rsid w:val="006240F4"/>
    <w:rsid w:val="00626978"/>
    <w:rsid w:val="00630060"/>
    <w:rsid w:val="0063215D"/>
    <w:rsid w:val="00633FFF"/>
    <w:rsid w:val="006340BB"/>
    <w:rsid w:val="00634D20"/>
    <w:rsid w:val="006371E7"/>
    <w:rsid w:val="00642361"/>
    <w:rsid w:val="006559A9"/>
    <w:rsid w:val="0065748E"/>
    <w:rsid w:val="00663A95"/>
    <w:rsid w:val="00663D8F"/>
    <w:rsid w:val="006671FA"/>
    <w:rsid w:val="00671418"/>
    <w:rsid w:val="00673E79"/>
    <w:rsid w:val="00695243"/>
    <w:rsid w:val="006A1B4C"/>
    <w:rsid w:val="006A36BD"/>
    <w:rsid w:val="006A58A8"/>
    <w:rsid w:val="006A6950"/>
    <w:rsid w:val="006C5A74"/>
    <w:rsid w:val="006D50FA"/>
    <w:rsid w:val="006D6EC4"/>
    <w:rsid w:val="006E2481"/>
    <w:rsid w:val="006E5AC8"/>
    <w:rsid w:val="006E7E87"/>
    <w:rsid w:val="006F0FA9"/>
    <w:rsid w:val="007005E0"/>
    <w:rsid w:val="00704B25"/>
    <w:rsid w:val="00717A8E"/>
    <w:rsid w:val="00723569"/>
    <w:rsid w:val="00732FA3"/>
    <w:rsid w:val="0073647F"/>
    <w:rsid w:val="00736FF1"/>
    <w:rsid w:val="00753256"/>
    <w:rsid w:val="0075583F"/>
    <w:rsid w:val="00781404"/>
    <w:rsid w:val="007834CD"/>
    <w:rsid w:val="00786AA5"/>
    <w:rsid w:val="00787082"/>
    <w:rsid w:val="007A715F"/>
    <w:rsid w:val="007B4EAD"/>
    <w:rsid w:val="007C15E6"/>
    <w:rsid w:val="007C4256"/>
    <w:rsid w:val="007C546F"/>
    <w:rsid w:val="007C668B"/>
    <w:rsid w:val="007E219D"/>
    <w:rsid w:val="007F5908"/>
    <w:rsid w:val="007F59CD"/>
    <w:rsid w:val="00802CFD"/>
    <w:rsid w:val="00806223"/>
    <w:rsid w:val="00812BB6"/>
    <w:rsid w:val="00813B22"/>
    <w:rsid w:val="0082751C"/>
    <w:rsid w:val="00844A1D"/>
    <w:rsid w:val="00846B22"/>
    <w:rsid w:val="00851A61"/>
    <w:rsid w:val="008774BE"/>
    <w:rsid w:val="00880AE1"/>
    <w:rsid w:val="008835D1"/>
    <w:rsid w:val="008B64D9"/>
    <w:rsid w:val="008C1307"/>
    <w:rsid w:val="008C49DE"/>
    <w:rsid w:val="008D3334"/>
    <w:rsid w:val="008D3CD8"/>
    <w:rsid w:val="008D6A0A"/>
    <w:rsid w:val="008E3B0D"/>
    <w:rsid w:val="008F7811"/>
    <w:rsid w:val="00903BB6"/>
    <w:rsid w:val="00911D30"/>
    <w:rsid w:val="00914B37"/>
    <w:rsid w:val="00920E65"/>
    <w:rsid w:val="009315AF"/>
    <w:rsid w:val="0094602B"/>
    <w:rsid w:val="0094746C"/>
    <w:rsid w:val="00947CD1"/>
    <w:rsid w:val="00954980"/>
    <w:rsid w:val="0096236E"/>
    <w:rsid w:val="00966DB3"/>
    <w:rsid w:val="00972107"/>
    <w:rsid w:val="009958DD"/>
    <w:rsid w:val="009975B8"/>
    <w:rsid w:val="009A0A2D"/>
    <w:rsid w:val="009A3D47"/>
    <w:rsid w:val="009B7D78"/>
    <w:rsid w:val="009C1C58"/>
    <w:rsid w:val="009C4D1F"/>
    <w:rsid w:val="009E51F3"/>
    <w:rsid w:val="009E6301"/>
    <w:rsid w:val="009E6455"/>
    <w:rsid w:val="009E75A3"/>
    <w:rsid w:val="009F059B"/>
    <w:rsid w:val="00A0382B"/>
    <w:rsid w:val="00A060FF"/>
    <w:rsid w:val="00A15DE0"/>
    <w:rsid w:val="00A43B8D"/>
    <w:rsid w:val="00A63DBF"/>
    <w:rsid w:val="00A7249B"/>
    <w:rsid w:val="00A73A69"/>
    <w:rsid w:val="00A75A43"/>
    <w:rsid w:val="00AA35D5"/>
    <w:rsid w:val="00AA766A"/>
    <w:rsid w:val="00AB6176"/>
    <w:rsid w:val="00AD1A14"/>
    <w:rsid w:val="00AD4443"/>
    <w:rsid w:val="00AE434F"/>
    <w:rsid w:val="00AF62FA"/>
    <w:rsid w:val="00B02701"/>
    <w:rsid w:val="00B077FC"/>
    <w:rsid w:val="00B07E44"/>
    <w:rsid w:val="00B16F57"/>
    <w:rsid w:val="00B24256"/>
    <w:rsid w:val="00B305A6"/>
    <w:rsid w:val="00B35D3D"/>
    <w:rsid w:val="00B40429"/>
    <w:rsid w:val="00B406E8"/>
    <w:rsid w:val="00B41C27"/>
    <w:rsid w:val="00B43057"/>
    <w:rsid w:val="00B667AB"/>
    <w:rsid w:val="00B71109"/>
    <w:rsid w:val="00B9371E"/>
    <w:rsid w:val="00BA0785"/>
    <w:rsid w:val="00BA0E6B"/>
    <w:rsid w:val="00BA1B1E"/>
    <w:rsid w:val="00BB29C2"/>
    <w:rsid w:val="00BB38E4"/>
    <w:rsid w:val="00BC0D4E"/>
    <w:rsid w:val="00BC26E8"/>
    <w:rsid w:val="00BD0132"/>
    <w:rsid w:val="00BE05C4"/>
    <w:rsid w:val="00BF6745"/>
    <w:rsid w:val="00BF7C61"/>
    <w:rsid w:val="00C07C09"/>
    <w:rsid w:val="00C22814"/>
    <w:rsid w:val="00C24D6B"/>
    <w:rsid w:val="00C27761"/>
    <w:rsid w:val="00C35FA4"/>
    <w:rsid w:val="00C4565C"/>
    <w:rsid w:val="00C466A7"/>
    <w:rsid w:val="00C53DE8"/>
    <w:rsid w:val="00C60A86"/>
    <w:rsid w:val="00C61494"/>
    <w:rsid w:val="00C62231"/>
    <w:rsid w:val="00C8326B"/>
    <w:rsid w:val="00C84324"/>
    <w:rsid w:val="00C902C9"/>
    <w:rsid w:val="00C96517"/>
    <w:rsid w:val="00CA5235"/>
    <w:rsid w:val="00CA5FEC"/>
    <w:rsid w:val="00CB396D"/>
    <w:rsid w:val="00CB56EB"/>
    <w:rsid w:val="00CB713F"/>
    <w:rsid w:val="00CB763E"/>
    <w:rsid w:val="00CD0C8D"/>
    <w:rsid w:val="00CD2372"/>
    <w:rsid w:val="00CD343D"/>
    <w:rsid w:val="00CD35F1"/>
    <w:rsid w:val="00CD44FF"/>
    <w:rsid w:val="00CE7F79"/>
    <w:rsid w:val="00CF378F"/>
    <w:rsid w:val="00CF5C13"/>
    <w:rsid w:val="00D10A54"/>
    <w:rsid w:val="00D142E7"/>
    <w:rsid w:val="00D2511F"/>
    <w:rsid w:val="00D26115"/>
    <w:rsid w:val="00D262B5"/>
    <w:rsid w:val="00D31C0A"/>
    <w:rsid w:val="00D32DEA"/>
    <w:rsid w:val="00D37C13"/>
    <w:rsid w:val="00D37D86"/>
    <w:rsid w:val="00D4492D"/>
    <w:rsid w:val="00D624A5"/>
    <w:rsid w:val="00D750C0"/>
    <w:rsid w:val="00D75955"/>
    <w:rsid w:val="00D858A3"/>
    <w:rsid w:val="00D86458"/>
    <w:rsid w:val="00DA1E89"/>
    <w:rsid w:val="00DB4F1A"/>
    <w:rsid w:val="00DB55A3"/>
    <w:rsid w:val="00DC34EA"/>
    <w:rsid w:val="00DD1B79"/>
    <w:rsid w:val="00DD70FF"/>
    <w:rsid w:val="00DE086D"/>
    <w:rsid w:val="00DE17EF"/>
    <w:rsid w:val="00DE213E"/>
    <w:rsid w:val="00DF144D"/>
    <w:rsid w:val="00DF2A7B"/>
    <w:rsid w:val="00E00DA3"/>
    <w:rsid w:val="00E12997"/>
    <w:rsid w:val="00E23698"/>
    <w:rsid w:val="00E254FC"/>
    <w:rsid w:val="00E304B8"/>
    <w:rsid w:val="00E40A05"/>
    <w:rsid w:val="00E422DE"/>
    <w:rsid w:val="00E4244C"/>
    <w:rsid w:val="00E4365D"/>
    <w:rsid w:val="00E467EF"/>
    <w:rsid w:val="00E573DD"/>
    <w:rsid w:val="00E57862"/>
    <w:rsid w:val="00E76C39"/>
    <w:rsid w:val="00E812AE"/>
    <w:rsid w:val="00E83093"/>
    <w:rsid w:val="00E90C4E"/>
    <w:rsid w:val="00E9238E"/>
    <w:rsid w:val="00E9687A"/>
    <w:rsid w:val="00EB4924"/>
    <w:rsid w:val="00EC0795"/>
    <w:rsid w:val="00EC30C9"/>
    <w:rsid w:val="00ED1264"/>
    <w:rsid w:val="00EE12E5"/>
    <w:rsid w:val="00F01118"/>
    <w:rsid w:val="00F04580"/>
    <w:rsid w:val="00F04D60"/>
    <w:rsid w:val="00F16301"/>
    <w:rsid w:val="00F269F4"/>
    <w:rsid w:val="00F370DE"/>
    <w:rsid w:val="00F432E5"/>
    <w:rsid w:val="00F43C07"/>
    <w:rsid w:val="00F50DEB"/>
    <w:rsid w:val="00F527E9"/>
    <w:rsid w:val="00F52E30"/>
    <w:rsid w:val="00F542EA"/>
    <w:rsid w:val="00F73673"/>
    <w:rsid w:val="00F76D2C"/>
    <w:rsid w:val="00F80083"/>
    <w:rsid w:val="00F81507"/>
    <w:rsid w:val="00F823C5"/>
    <w:rsid w:val="00F82BC2"/>
    <w:rsid w:val="00F8663C"/>
    <w:rsid w:val="00F86788"/>
    <w:rsid w:val="00F9335B"/>
    <w:rsid w:val="00F969EE"/>
    <w:rsid w:val="00FB260E"/>
    <w:rsid w:val="00FB662A"/>
    <w:rsid w:val="00FC6FE2"/>
    <w:rsid w:val="00FD4F8D"/>
    <w:rsid w:val="00FE2256"/>
    <w:rsid w:val="00FE4833"/>
    <w:rsid w:val="00FF03FB"/>
    <w:rsid w:val="00FF3D6C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820"/>
  <w15:chartTrackingRefBased/>
  <w15:docId w15:val="{6B5F0C92-3E68-46AE-886F-CD6E9D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F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1C27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81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Охват курсами повышения квалификации педагогических работников  на базе федерального оператора</a:t>
            </a:r>
            <a:r>
              <a:rPr lang="ru-RU" sz="1400">
                <a:effectLst/>
              </a:rPr>
              <a:t>  </a:t>
            </a:r>
            <a:r>
              <a:rPr lang="ru-RU" sz="1400" b="1">
                <a:effectLst/>
              </a:rPr>
              <a:t>в 2023-2024 учебном году  </a:t>
            </a:r>
            <a:endParaRPr lang="ru-RU" sz="1400">
              <a:effectLst/>
            </a:endParaRPr>
          </a:p>
          <a:p>
            <a:pPr>
              <a:defRPr/>
            </a:pPr>
            <a:r>
              <a:rPr lang="ru-RU" sz="1400" b="1">
                <a:effectLst/>
              </a:rPr>
              <a:t>в сравнении с  2022-2023 и 2021-2022</a:t>
            </a:r>
            <a:r>
              <a:rPr lang="ru-RU" sz="1400" b="1" baseline="0">
                <a:effectLst/>
              </a:rPr>
              <a:t> </a:t>
            </a:r>
            <a:r>
              <a:rPr lang="ru-RU" sz="1400" b="1">
                <a:effectLst/>
              </a:rPr>
              <a:t>учебными годами  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Лист1!$M$1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Лист1!$L$2:$L$4</c:f>
              <c:strCache>
                <c:ptCount val="3"/>
                <c:pt idx="0">
                  <c:v>Педагоги</c:v>
                </c:pt>
                <c:pt idx="1">
                  <c:v>Управленцы</c:v>
                </c:pt>
                <c:pt idx="2">
                  <c:v>СПО-педагоги</c:v>
                </c:pt>
              </c:strCache>
            </c:strRef>
          </c:cat>
          <c:val>
            <c:numRef>
              <c:f>Лист1!$M$2:$M$4</c:f>
              <c:numCache>
                <c:formatCode>General</c:formatCode>
                <c:ptCount val="3"/>
                <c:pt idx="0">
                  <c:v>5244</c:v>
                </c:pt>
                <c:pt idx="1">
                  <c:v>1859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E-44E5-8F8B-4D05669B1668}"/>
            </c:ext>
          </c:extLst>
        </c:ser>
        <c:ser>
          <c:idx val="1"/>
          <c:order val="1"/>
          <c:tx>
            <c:strRef>
              <c:f>Лист1!$N$1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Лист1!$L$2:$L$4</c:f>
              <c:strCache>
                <c:ptCount val="3"/>
                <c:pt idx="0">
                  <c:v>Педагоги</c:v>
                </c:pt>
                <c:pt idx="1">
                  <c:v>Управленцы</c:v>
                </c:pt>
                <c:pt idx="2">
                  <c:v>СПО-педагоги</c:v>
                </c:pt>
              </c:strCache>
            </c:strRef>
          </c:cat>
          <c:val>
            <c:numRef>
              <c:f>Лист1!$N$2:$N$4</c:f>
              <c:numCache>
                <c:formatCode>General</c:formatCode>
                <c:ptCount val="3"/>
                <c:pt idx="0">
                  <c:v>9511</c:v>
                </c:pt>
                <c:pt idx="1">
                  <c:v>1052</c:v>
                </c:pt>
                <c:pt idx="2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E-44E5-8F8B-4D05669B1668}"/>
            </c:ext>
          </c:extLst>
        </c:ser>
        <c:ser>
          <c:idx val="2"/>
          <c:order val="2"/>
          <c:tx>
            <c:strRef>
              <c:f>Лист1!$O$1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Лист1!$L$2:$L$4</c:f>
              <c:strCache>
                <c:ptCount val="3"/>
                <c:pt idx="0">
                  <c:v>Педагоги</c:v>
                </c:pt>
                <c:pt idx="1">
                  <c:v>Управленцы</c:v>
                </c:pt>
                <c:pt idx="2">
                  <c:v>СПО-педагоги</c:v>
                </c:pt>
              </c:strCache>
            </c:strRef>
          </c:cat>
          <c:val>
            <c:numRef>
              <c:f>Лист1!$O$2:$O$4</c:f>
              <c:numCache>
                <c:formatCode>General</c:formatCode>
                <c:ptCount val="3"/>
                <c:pt idx="0">
                  <c:v>2128</c:v>
                </c:pt>
                <c:pt idx="1">
                  <c:v>719</c:v>
                </c:pt>
                <c:pt idx="2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E-44E5-8F8B-4D05669B1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6317775"/>
        <c:axId val="496331503"/>
      </c:barChart>
      <c:catAx>
        <c:axId val="496317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331503"/>
        <c:crosses val="autoZero"/>
        <c:auto val="1"/>
        <c:lblAlgn val="ctr"/>
        <c:lblOffset val="100"/>
        <c:noMultiLvlLbl val="0"/>
      </c:catAx>
      <c:valAx>
        <c:axId val="49633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317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 обученности педагогических работников и управленческих кадров в 2023-2024 учебном году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969398519718793"/>
          <c:y val="0.16976443869173888"/>
          <c:w val="0.57894017267134223"/>
          <c:h val="0.612000083893622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3"/>
                <c:pt idx="0">
                  <c:v>Зачислены</c:v>
                </c:pt>
                <c:pt idx="1">
                  <c:v>Успешно завершили</c:v>
                </c:pt>
                <c:pt idx="2">
                  <c:v>Отчислены за неуспеваемость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3546</c:v>
                </c:pt>
                <c:pt idx="1">
                  <c:v>2128</c:v>
                </c:pt>
                <c:pt idx="2">
                  <c:v>1451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A-48CA-BBE4-9CB056CE74F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Управленцы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3"/>
                <c:pt idx="0">
                  <c:v>Зачислены</c:v>
                </c:pt>
                <c:pt idx="1">
                  <c:v>Успешно завершили</c:v>
                </c:pt>
                <c:pt idx="2">
                  <c:v>Отчислены за неуспеваемость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1286</c:v>
                </c:pt>
                <c:pt idx="1">
                  <c:v>719</c:v>
                </c:pt>
                <c:pt idx="2">
                  <c:v>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A-48CA-BBE4-9CB056CE74FD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СПО-педагоги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3"/>
                <c:pt idx="0">
                  <c:v>Зачислены</c:v>
                </c:pt>
                <c:pt idx="1">
                  <c:v>Успешно завершили</c:v>
                </c:pt>
                <c:pt idx="2">
                  <c:v>Отчислены за неуспеваемость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379</c:v>
                </c:pt>
                <c:pt idx="1">
                  <c:v>320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5A-48CA-BBE4-9CB056CE7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7679311"/>
        <c:axId val="417677231"/>
      </c:barChart>
      <c:catAx>
        <c:axId val="417679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677231"/>
        <c:crosses val="autoZero"/>
        <c:auto val="1"/>
        <c:lblAlgn val="ctr"/>
        <c:lblOffset val="100"/>
        <c:noMultiLvlLbl val="0"/>
      </c:catAx>
      <c:valAx>
        <c:axId val="4176772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679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Количество программ повышения квалификации, реализованных на базе федерального оператора в учебном году,   в сравнении с 2022-2023 и 2021-2022 учебными годамим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6731507852298606"/>
          <c:y val="0.24221376690329816"/>
          <c:w val="0.60738941320278228"/>
          <c:h val="0.4930516655216756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Количество программ, реализованных в 2021-2022 учебном году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Лист1!$A$37:$A$39</c:f>
              <c:strCache>
                <c:ptCount val="3"/>
                <c:pt idx="0">
                  <c:v>Педагоги общеобразовательных организаций</c:v>
                </c:pt>
                <c:pt idx="1">
                  <c:v>Управленцы</c:v>
                </c:pt>
                <c:pt idx="2">
                  <c:v>Педагоги организаций СПО</c:v>
                </c:pt>
              </c:strCache>
            </c:strRef>
          </c:cat>
          <c:val>
            <c:numRef>
              <c:f>Лист1!$B$37:$B$39</c:f>
              <c:numCache>
                <c:formatCode>General</c:formatCode>
                <c:ptCount val="3"/>
                <c:pt idx="0">
                  <c:v>46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B-4051-AD59-9A6E6B1CEB29}"/>
            </c:ext>
          </c:extLst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Количество программ, реализованных в 2022-2023 учебном году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Лист1!$A$37:$A$39</c:f>
              <c:strCache>
                <c:ptCount val="3"/>
                <c:pt idx="0">
                  <c:v>Педагоги общеобразовательных организаций</c:v>
                </c:pt>
                <c:pt idx="1">
                  <c:v>Управленцы</c:v>
                </c:pt>
                <c:pt idx="2">
                  <c:v>Педагоги организаций СПО</c:v>
                </c:pt>
              </c:strCache>
            </c:strRef>
          </c:cat>
          <c:val>
            <c:numRef>
              <c:f>Лист1!$C$37:$C$39</c:f>
              <c:numCache>
                <c:formatCode>General</c:formatCode>
                <c:ptCount val="3"/>
                <c:pt idx="0">
                  <c:v>33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B-4051-AD59-9A6E6B1CEB29}"/>
            </c:ext>
          </c:extLst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Количество программ, реализованных в 2023-2024 учебном году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Лист1!$A$37:$A$39</c:f>
              <c:strCache>
                <c:ptCount val="3"/>
                <c:pt idx="0">
                  <c:v>Педагоги общеобразовательных организаций</c:v>
                </c:pt>
                <c:pt idx="1">
                  <c:v>Управленцы</c:v>
                </c:pt>
                <c:pt idx="2">
                  <c:v>Педагоги организаций СПО</c:v>
                </c:pt>
              </c:strCache>
            </c:strRef>
          </c:cat>
          <c:val>
            <c:numRef>
              <c:f>Лист1!$D$37:$D$39</c:f>
              <c:numCache>
                <c:formatCode>General</c:formatCode>
                <c:ptCount val="3"/>
                <c:pt idx="0">
                  <c:v>45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1B-4051-AD59-9A6E6B1CE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665439"/>
        <c:axId val="426667935"/>
      </c:barChart>
      <c:catAx>
        <c:axId val="426665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667935"/>
        <c:crosses val="autoZero"/>
        <c:auto val="1"/>
        <c:lblAlgn val="ctr"/>
        <c:lblOffset val="100"/>
        <c:noMultiLvlLbl val="0"/>
      </c:catAx>
      <c:valAx>
        <c:axId val="4266679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665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600">
                <a:latin typeface="+mn-lt"/>
              </a:rPr>
              <a:t>Доля педагогических работников  и управленческих кадров, прошедших курсовую</a:t>
            </a:r>
            <a:r>
              <a:rPr lang="ru-RU" sz="1600" baseline="0">
                <a:latin typeface="+mn-lt"/>
              </a:rPr>
              <a:t> подготовку на базе федерального оператора в 2023-2024 году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0.18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3B-4E58-A535-FE260B03F0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D3B-4E58-A535-FE260B03F0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D3B-4E58-A535-FE260B03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9186400"/>
        <c:axId val="969202384"/>
        <c:axId val="0"/>
      </c:bar3DChart>
      <c:catAx>
        <c:axId val="96918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202384"/>
        <c:crosses val="autoZero"/>
        <c:auto val="1"/>
        <c:lblAlgn val="ctr"/>
        <c:lblOffset val="100"/>
        <c:noMultiLvlLbl val="0"/>
      </c:catAx>
      <c:valAx>
        <c:axId val="96920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18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 Александровна</dc:creator>
  <cp:keywords/>
  <dc:description/>
  <cp:lastModifiedBy>Никифорова Екатерина Владимировна</cp:lastModifiedBy>
  <cp:revision>5</cp:revision>
  <dcterms:created xsi:type="dcterms:W3CDTF">2024-05-29T07:33:00Z</dcterms:created>
  <dcterms:modified xsi:type="dcterms:W3CDTF">2024-07-05T11:56:00Z</dcterms:modified>
</cp:coreProperties>
</file>